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A9" w:rsidRPr="00DC1F78" w:rsidRDefault="00973BA9" w:rsidP="00973BA9">
      <w:pPr>
        <w:pStyle w:val="NoSpacing"/>
        <w:rPr>
          <w:rFonts w:ascii="Times New Roman" w:hAnsi="Times New Roman"/>
          <w:b/>
        </w:rPr>
      </w:pPr>
      <w:r w:rsidRPr="00DC1F78">
        <w:rPr>
          <w:rFonts w:ascii="Times New Roman" w:hAnsi="Times New Roman"/>
          <w:b/>
        </w:rPr>
        <w:t>DIRECŢIA POLIŢIA LOCALĂ CĂLĂRAŞI</w:t>
      </w:r>
    </w:p>
    <w:p w:rsidR="008B7DAA" w:rsidRPr="00DC1F78" w:rsidRDefault="00973BA9" w:rsidP="00973BA9">
      <w:pPr>
        <w:pStyle w:val="Frspaiere"/>
        <w:rPr>
          <w:rFonts w:ascii="Times New Roman" w:hAnsi="Times New Roman"/>
          <w:b/>
          <w:sz w:val="26"/>
          <w:szCs w:val="26"/>
        </w:rPr>
      </w:pPr>
      <w:r w:rsidRPr="00DC1F78">
        <w:rPr>
          <w:rFonts w:ascii="Times New Roman" w:hAnsi="Times New Roman"/>
          <w:b/>
          <w:sz w:val="26"/>
          <w:szCs w:val="26"/>
        </w:rPr>
        <w:t xml:space="preserve">Nr. </w:t>
      </w:r>
      <w:r w:rsidR="00BD371E">
        <w:rPr>
          <w:rFonts w:ascii="Times New Roman" w:hAnsi="Times New Roman"/>
          <w:b/>
          <w:sz w:val="26"/>
          <w:szCs w:val="26"/>
        </w:rPr>
        <w:t>87</w:t>
      </w:r>
      <w:r w:rsidR="003F3440">
        <w:rPr>
          <w:rFonts w:ascii="Times New Roman" w:hAnsi="Times New Roman"/>
          <w:b/>
          <w:sz w:val="26"/>
          <w:szCs w:val="26"/>
        </w:rPr>
        <w:t xml:space="preserve"> </w:t>
      </w:r>
      <w:r w:rsidRPr="00DC1F78">
        <w:rPr>
          <w:rFonts w:ascii="Times New Roman" w:hAnsi="Times New Roman"/>
          <w:b/>
          <w:sz w:val="26"/>
          <w:szCs w:val="26"/>
        </w:rPr>
        <w:t xml:space="preserve">din </w:t>
      </w:r>
      <w:r w:rsidR="002512B7">
        <w:rPr>
          <w:rFonts w:ascii="Times New Roman" w:hAnsi="Times New Roman"/>
          <w:b/>
          <w:sz w:val="26"/>
          <w:szCs w:val="26"/>
        </w:rPr>
        <w:t>16</w:t>
      </w:r>
      <w:r w:rsidR="00E11428" w:rsidRPr="00DC1F78">
        <w:rPr>
          <w:rFonts w:ascii="Times New Roman" w:hAnsi="Times New Roman"/>
          <w:b/>
          <w:sz w:val="26"/>
          <w:szCs w:val="26"/>
        </w:rPr>
        <w:t>.</w:t>
      </w:r>
      <w:r w:rsidR="007D1030">
        <w:rPr>
          <w:rFonts w:ascii="Times New Roman" w:hAnsi="Times New Roman"/>
          <w:b/>
          <w:sz w:val="26"/>
          <w:szCs w:val="26"/>
        </w:rPr>
        <w:t>01</w:t>
      </w:r>
      <w:r w:rsidRPr="00DC1F78">
        <w:rPr>
          <w:rFonts w:ascii="Times New Roman" w:hAnsi="Times New Roman"/>
          <w:b/>
          <w:sz w:val="26"/>
          <w:szCs w:val="26"/>
        </w:rPr>
        <w:t>.201</w:t>
      </w:r>
      <w:r w:rsidR="007D1030">
        <w:rPr>
          <w:rFonts w:ascii="Times New Roman" w:hAnsi="Times New Roman"/>
          <w:b/>
          <w:sz w:val="26"/>
          <w:szCs w:val="26"/>
        </w:rPr>
        <w:t>7</w:t>
      </w:r>
      <w:r w:rsidR="008B7DAA" w:rsidRPr="00DC1F78">
        <w:rPr>
          <w:rFonts w:ascii="Times New Roman" w:hAnsi="Times New Roman"/>
          <w:b/>
          <w:sz w:val="26"/>
          <w:szCs w:val="26"/>
        </w:rPr>
        <w:t xml:space="preserve">                                                                                         </w:t>
      </w:r>
    </w:p>
    <w:p w:rsidR="00973BA9" w:rsidRPr="00DC1F78" w:rsidRDefault="008B7DAA" w:rsidP="00973BA9">
      <w:pPr>
        <w:pStyle w:val="Frspaiere"/>
        <w:rPr>
          <w:rFonts w:ascii="Times New Roman" w:hAnsi="Times New Roman"/>
          <w:b/>
          <w:sz w:val="26"/>
          <w:szCs w:val="26"/>
        </w:rPr>
      </w:pPr>
      <w:r w:rsidRPr="00DC1F78">
        <w:rPr>
          <w:rFonts w:ascii="Times New Roman" w:hAnsi="Times New Roman"/>
          <w:b/>
          <w:sz w:val="26"/>
          <w:szCs w:val="26"/>
        </w:rPr>
        <w:t xml:space="preserve">                                                                                                                              Aprob</w:t>
      </w:r>
    </w:p>
    <w:p w:rsidR="008B7DAA" w:rsidRPr="00DC1F78" w:rsidRDefault="008B7DAA" w:rsidP="00973BA9">
      <w:pPr>
        <w:pStyle w:val="Frspaiere"/>
        <w:rPr>
          <w:rFonts w:ascii="Times New Roman" w:hAnsi="Times New Roman"/>
          <w:b/>
          <w:sz w:val="26"/>
          <w:szCs w:val="26"/>
        </w:rPr>
      </w:pPr>
      <w:r w:rsidRPr="00DC1F78">
        <w:rPr>
          <w:rFonts w:ascii="Times New Roman" w:hAnsi="Times New Roman"/>
          <w:b/>
          <w:sz w:val="26"/>
          <w:szCs w:val="26"/>
        </w:rPr>
        <w:t xml:space="preserve">                                                                               </w:t>
      </w:r>
      <w:r w:rsidR="00DC1F78">
        <w:rPr>
          <w:rFonts w:ascii="Times New Roman" w:hAnsi="Times New Roman"/>
          <w:b/>
          <w:sz w:val="26"/>
          <w:szCs w:val="26"/>
        </w:rPr>
        <w:t xml:space="preserve"> </w:t>
      </w:r>
      <w:r w:rsidRPr="00DC1F78">
        <w:rPr>
          <w:rFonts w:ascii="Times New Roman" w:hAnsi="Times New Roman"/>
          <w:b/>
          <w:sz w:val="26"/>
          <w:szCs w:val="26"/>
        </w:rPr>
        <w:t xml:space="preserve">                                     Director Executiv</w:t>
      </w:r>
    </w:p>
    <w:p w:rsidR="008B7DAA" w:rsidRPr="00DC1F78" w:rsidRDefault="008B7DAA" w:rsidP="00973BA9">
      <w:pPr>
        <w:pStyle w:val="Frspaiere"/>
        <w:rPr>
          <w:rFonts w:ascii="Times New Roman" w:hAnsi="Times New Roman"/>
          <w:b/>
          <w:sz w:val="26"/>
          <w:szCs w:val="26"/>
        </w:rPr>
      </w:pPr>
      <w:r w:rsidRPr="00DC1F78">
        <w:rPr>
          <w:rFonts w:ascii="Times New Roman" w:hAnsi="Times New Roman"/>
          <w:b/>
          <w:sz w:val="26"/>
          <w:szCs w:val="26"/>
        </w:rPr>
        <w:t xml:space="preserve">                                                                                                                Ing.</w:t>
      </w:r>
    </w:p>
    <w:p w:rsidR="008B7DAA" w:rsidRPr="00DC1F78" w:rsidRDefault="008B7DAA" w:rsidP="00973BA9">
      <w:pPr>
        <w:pStyle w:val="Frspaiere"/>
        <w:rPr>
          <w:rFonts w:ascii="Times New Roman" w:hAnsi="Times New Roman"/>
          <w:b/>
          <w:sz w:val="26"/>
          <w:szCs w:val="26"/>
        </w:rPr>
      </w:pPr>
      <w:r w:rsidRPr="00DC1F78">
        <w:rPr>
          <w:rFonts w:ascii="Times New Roman" w:hAnsi="Times New Roman"/>
          <w:b/>
          <w:sz w:val="26"/>
          <w:szCs w:val="26"/>
        </w:rPr>
        <w:t xml:space="preserve">                                                                                                                        Anghel Daniel</w:t>
      </w:r>
    </w:p>
    <w:p w:rsidR="00973BA9" w:rsidRPr="00DC1F78" w:rsidRDefault="00973BA9" w:rsidP="00973BA9">
      <w:pPr>
        <w:pStyle w:val="Frspaiere"/>
        <w:rPr>
          <w:rFonts w:ascii="Times New Roman" w:hAnsi="Times New Roman"/>
          <w:b/>
          <w:sz w:val="26"/>
          <w:szCs w:val="26"/>
        </w:rPr>
      </w:pPr>
    </w:p>
    <w:p w:rsidR="008B7DAA" w:rsidRPr="00DC1F78" w:rsidRDefault="008B7DAA" w:rsidP="00973BA9">
      <w:pPr>
        <w:pStyle w:val="Frspaiere"/>
        <w:rPr>
          <w:rFonts w:ascii="Times New Roman" w:hAnsi="Times New Roman"/>
          <w:b/>
          <w:sz w:val="26"/>
          <w:szCs w:val="26"/>
        </w:rPr>
      </w:pPr>
    </w:p>
    <w:p w:rsidR="00973BA9" w:rsidRPr="00DC1F78" w:rsidRDefault="00973BA9" w:rsidP="00973BA9">
      <w:pPr>
        <w:pStyle w:val="Frspaiere"/>
        <w:rPr>
          <w:rFonts w:ascii="Times New Roman" w:hAnsi="Times New Roman"/>
          <w:b/>
          <w:sz w:val="26"/>
          <w:szCs w:val="26"/>
        </w:rPr>
      </w:pPr>
    </w:p>
    <w:p w:rsidR="00973BA9" w:rsidRPr="00DC1F78" w:rsidRDefault="00973BA9" w:rsidP="00973BA9">
      <w:pPr>
        <w:pStyle w:val="Frspaiere"/>
        <w:tabs>
          <w:tab w:val="left" w:pos="2790"/>
          <w:tab w:val="center" w:pos="5323"/>
        </w:tabs>
        <w:ind w:left="567"/>
        <w:jc w:val="center"/>
        <w:rPr>
          <w:rFonts w:ascii="Times New Roman" w:hAnsi="Times New Roman"/>
          <w:b/>
          <w:sz w:val="32"/>
          <w:szCs w:val="32"/>
        </w:rPr>
      </w:pPr>
      <w:r w:rsidRPr="00DC1F78">
        <w:rPr>
          <w:rFonts w:ascii="Times New Roman" w:hAnsi="Times New Roman"/>
          <w:b/>
          <w:sz w:val="32"/>
          <w:szCs w:val="32"/>
        </w:rPr>
        <w:t>RAPORT DE ACTIVITATE</w:t>
      </w:r>
    </w:p>
    <w:p w:rsidR="00973BA9" w:rsidRPr="00DC1F78" w:rsidRDefault="00973BA9" w:rsidP="00973BA9">
      <w:pPr>
        <w:pStyle w:val="Frspaiere"/>
        <w:ind w:left="567"/>
        <w:jc w:val="center"/>
        <w:rPr>
          <w:rFonts w:ascii="Times New Roman" w:hAnsi="Times New Roman"/>
          <w:b/>
          <w:sz w:val="28"/>
          <w:szCs w:val="28"/>
        </w:rPr>
      </w:pPr>
      <w:r w:rsidRPr="00DC1F78">
        <w:rPr>
          <w:rFonts w:ascii="Times New Roman" w:hAnsi="Times New Roman"/>
          <w:b/>
          <w:sz w:val="28"/>
          <w:szCs w:val="28"/>
        </w:rPr>
        <w:t>Către PRIMĂRIA MUNICIPIULUI CĂLĂRAŞI</w:t>
      </w:r>
    </w:p>
    <w:p w:rsidR="00973BA9" w:rsidRPr="00DC1F78" w:rsidRDefault="00973BA9" w:rsidP="00973BA9">
      <w:pPr>
        <w:pStyle w:val="Frspaiere"/>
        <w:ind w:left="567"/>
        <w:jc w:val="center"/>
        <w:rPr>
          <w:rFonts w:ascii="Times New Roman" w:hAnsi="Times New Roman"/>
          <w:b/>
          <w:sz w:val="28"/>
          <w:szCs w:val="28"/>
        </w:rPr>
      </w:pPr>
      <w:r w:rsidRPr="00DC1F78">
        <w:rPr>
          <w:rFonts w:ascii="Times New Roman" w:hAnsi="Times New Roman"/>
          <w:b/>
          <w:sz w:val="28"/>
          <w:szCs w:val="28"/>
        </w:rPr>
        <w:t>În atenţia Domnului Primar DRAGULIN  STEFAN  DANIEL</w:t>
      </w:r>
    </w:p>
    <w:p w:rsidR="00973BA9" w:rsidRPr="00DC1F78" w:rsidRDefault="00973BA9" w:rsidP="00973BA9">
      <w:pPr>
        <w:pStyle w:val="Frspaiere"/>
        <w:ind w:left="567"/>
        <w:jc w:val="center"/>
        <w:rPr>
          <w:rFonts w:ascii="Times New Roman" w:hAnsi="Times New Roman"/>
          <w:b/>
          <w:sz w:val="28"/>
          <w:szCs w:val="28"/>
        </w:rPr>
      </w:pPr>
    </w:p>
    <w:p w:rsidR="00973BA9" w:rsidRPr="00DC1F78" w:rsidRDefault="00973BA9" w:rsidP="00973BA9">
      <w:pPr>
        <w:pStyle w:val="Frspaiere"/>
        <w:tabs>
          <w:tab w:val="left" w:pos="2790"/>
          <w:tab w:val="center" w:pos="5323"/>
        </w:tabs>
        <w:ind w:left="567"/>
        <w:jc w:val="center"/>
        <w:rPr>
          <w:rFonts w:ascii="Times New Roman" w:hAnsi="Times New Roman"/>
          <w:b/>
          <w:sz w:val="28"/>
          <w:szCs w:val="28"/>
        </w:rPr>
      </w:pP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t>Vă informăm că în perioada</w:t>
      </w:r>
      <w:r w:rsidRPr="00DC1F78">
        <w:rPr>
          <w:rFonts w:ascii="Times New Roman" w:hAnsi="Times New Roman"/>
          <w:b/>
          <w:sz w:val="26"/>
          <w:szCs w:val="26"/>
        </w:rPr>
        <w:t xml:space="preserve">  </w:t>
      </w:r>
      <w:r w:rsidR="002512B7">
        <w:rPr>
          <w:rFonts w:ascii="Times New Roman" w:hAnsi="Times New Roman"/>
          <w:b/>
          <w:sz w:val="26"/>
          <w:szCs w:val="26"/>
        </w:rPr>
        <w:t>9</w:t>
      </w:r>
      <w:r w:rsidR="009E0C4E" w:rsidRPr="00DC1F78">
        <w:rPr>
          <w:rFonts w:ascii="Times New Roman" w:hAnsi="Times New Roman"/>
          <w:b/>
          <w:sz w:val="26"/>
          <w:szCs w:val="26"/>
        </w:rPr>
        <w:t xml:space="preserve"> </w:t>
      </w:r>
      <w:r w:rsidR="00361FF0">
        <w:rPr>
          <w:rFonts w:ascii="Times New Roman" w:hAnsi="Times New Roman"/>
          <w:b/>
          <w:sz w:val="26"/>
          <w:szCs w:val="26"/>
        </w:rPr>
        <w:t>Ianurie</w:t>
      </w:r>
      <w:r w:rsidR="00CA6A2D" w:rsidRPr="00DC1F78">
        <w:rPr>
          <w:rFonts w:ascii="Times New Roman" w:hAnsi="Times New Roman"/>
          <w:b/>
          <w:sz w:val="26"/>
          <w:szCs w:val="26"/>
        </w:rPr>
        <w:t xml:space="preserve"> 201</w:t>
      </w:r>
      <w:r w:rsidR="00361FF0">
        <w:rPr>
          <w:rFonts w:ascii="Times New Roman" w:hAnsi="Times New Roman"/>
          <w:b/>
          <w:sz w:val="26"/>
          <w:szCs w:val="26"/>
        </w:rPr>
        <w:t>7</w:t>
      </w:r>
      <w:r w:rsidR="00CA6A2D" w:rsidRPr="00DC1F78">
        <w:rPr>
          <w:rFonts w:ascii="Times New Roman" w:hAnsi="Times New Roman"/>
          <w:b/>
          <w:sz w:val="26"/>
          <w:szCs w:val="26"/>
        </w:rPr>
        <w:t xml:space="preserve"> – </w:t>
      </w:r>
      <w:r w:rsidR="002512B7">
        <w:rPr>
          <w:rFonts w:ascii="Times New Roman" w:hAnsi="Times New Roman"/>
          <w:b/>
          <w:sz w:val="26"/>
          <w:szCs w:val="26"/>
        </w:rPr>
        <w:t>15</w:t>
      </w:r>
      <w:r w:rsidRPr="00DC1F78">
        <w:rPr>
          <w:rFonts w:ascii="Times New Roman" w:hAnsi="Times New Roman"/>
          <w:b/>
          <w:sz w:val="26"/>
          <w:szCs w:val="26"/>
        </w:rPr>
        <w:t xml:space="preserve"> </w:t>
      </w:r>
      <w:r w:rsidR="00361FF0">
        <w:rPr>
          <w:rFonts w:ascii="Times New Roman" w:hAnsi="Times New Roman"/>
          <w:b/>
          <w:sz w:val="26"/>
          <w:szCs w:val="26"/>
        </w:rPr>
        <w:t>Ianuarie</w:t>
      </w:r>
      <w:r w:rsidR="00DB6F87" w:rsidRPr="00DC1F78">
        <w:rPr>
          <w:rFonts w:ascii="Times New Roman" w:hAnsi="Times New Roman"/>
          <w:b/>
          <w:sz w:val="26"/>
          <w:szCs w:val="26"/>
        </w:rPr>
        <w:t xml:space="preserve"> </w:t>
      </w:r>
      <w:r w:rsidRPr="00DC1F78">
        <w:rPr>
          <w:rFonts w:ascii="Times New Roman" w:hAnsi="Times New Roman"/>
          <w:b/>
          <w:sz w:val="26"/>
          <w:szCs w:val="26"/>
        </w:rPr>
        <w:t>201</w:t>
      </w:r>
      <w:r w:rsidR="00361FF0">
        <w:rPr>
          <w:rFonts w:ascii="Times New Roman" w:hAnsi="Times New Roman"/>
          <w:b/>
          <w:sz w:val="26"/>
          <w:szCs w:val="26"/>
        </w:rPr>
        <w:t>7</w:t>
      </w:r>
      <w:r w:rsidRPr="00DC1F78">
        <w:rPr>
          <w:rFonts w:ascii="Times New Roman" w:hAnsi="Times New Roman"/>
          <w:b/>
          <w:sz w:val="26"/>
          <w:szCs w:val="26"/>
        </w:rPr>
        <w:t>,</w:t>
      </w:r>
      <w:r w:rsidRPr="00DC1F78">
        <w:rPr>
          <w:rFonts w:ascii="Times New Roman" w:hAnsi="Times New Roman"/>
          <w:sz w:val="26"/>
          <w:szCs w:val="26"/>
        </w:rPr>
        <w:t xml:space="preserve"> politistii locali şi-au desfăşurat activitatea, conform planificării lunare, având la bază atribuţiile prevăzute în</w:t>
      </w:r>
      <w:r w:rsidRPr="00DC1F78">
        <w:rPr>
          <w:rFonts w:ascii="Times New Roman" w:hAnsi="Times New Roman"/>
          <w:b/>
          <w:sz w:val="26"/>
          <w:szCs w:val="26"/>
        </w:rPr>
        <w:t xml:space="preserve"> Legea nr. 155/2010</w:t>
      </w:r>
      <w:r w:rsidRPr="00DC1F78">
        <w:rPr>
          <w:rFonts w:ascii="Times New Roman" w:hAnsi="Times New Roman"/>
          <w:sz w:val="26"/>
          <w:szCs w:val="26"/>
        </w:rPr>
        <w:t xml:space="preserve">, </w:t>
      </w:r>
      <w:r w:rsidRPr="00DC1F78">
        <w:rPr>
          <w:rFonts w:ascii="Times New Roman" w:hAnsi="Times New Roman"/>
          <w:b/>
          <w:sz w:val="26"/>
          <w:szCs w:val="26"/>
        </w:rPr>
        <w:t>H.G.nr. 1332/2010</w:t>
      </w:r>
      <w:r w:rsidRPr="00DC1F78">
        <w:rPr>
          <w:rFonts w:ascii="Times New Roman" w:hAnsi="Times New Roman"/>
          <w:sz w:val="26"/>
          <w:szCs w:val="26"/>
        </w:rPr>
        <w:t xml:space="preserve">, </w:t>
      </w:r>
      <w:r w:rsidRPr="00DC1F78">
        <w:rPr>
          <w:rFonts w:ascii="Times New Roman" w:hAnsi="Times New Roman"/>
          <w:b/>
          <w:sz w:val="26"/>
          <w:szCs w:val="26"/>
        </w:rPr>
        <w:t>Planul de Ordine şi Siguranţă Publică al municipiului pe anul 2016</w:t>
      </w:r>
      <w:r w:rsidRPr="00DC1F78">
        <w:rPr>
          <w:rFonts w:ascii="Times New Roman" w:hAnsi="Times New Roman"/>
          <w:sz w:val="26"/>
          <w:szCs w:val="26"/>
        </w:rPr>
        <w:t xml:space="preserve">, respectiv Regulamentul de Organizare şi Funcţionare, Regulamentul de Ordine Interioară, precum şi în concordanţă cu evoluţia situaţiei operative din zonele şi locurile date în responsabilitate. S-a avut în vedere, în principal, acoperirea cu elemente de dispozitiv, a tuturor zonelor şi itinerariilor de patrulare unde, conform statisticilor şi a informaţiilor primite de la celelalte structuri de ordine publică sau de la cetăţenii municipiului, frecvent se tulbură ordinea şi liniştea publică, se săvârşesc acte sau fapte antisociale. Toate aceste informaţii constituie elementul de bază al analizelor periodice atat de la </w:t>
      </w:r>
      <w:r w:rsidRPr="00DC1F78">
        <w:rPr>
          <w:rFonts w:ascii="Times New Roman" w:hAnsi="Times New Roman"/>
          <w:b/>
          <w:sz w:val="26"/>
          <w:szCs w:val="26"/>
        </w:rPr>
        <w:t>I.P.J. Călărași</w:t>
      </w:r>
      <w:r w:rsidRPr="00DC1F78">
        <w:rPr>
          <w:rFonts w:ascii="Times New Roman" w:hAnsi="Times New Roman"/>
          <w:sz w:val="26"/>
          <w:szCs w:val="26"/>
        </w:rPr>
        <w:t xml:space="preserve"> şi </w:t>
      </w:r>
      <w:r w:rsidRPr="00DC1F78">
        <w:rPr>
          <w:rFonts w:ascii="Times New Roman" w:hAnsi="Times New Roman"/>
          <w:b/>
          <w:sz w:val="26"/>
          <w:szCs w:val="26"/>
        </w:rPr>
        <w:t>I.J.J Călărași</w:t>
      </w:r>
      <w:r w:rsidRPr="00DC1F78">
        <w:rPr>
          <w:rFonts w:ascii="Times New Roman" w:hAnsi="Times New Roman"/>
          <w:sz w:val="26"/>
          <w:szCs w:val="26"/>
        </w:rPr>
        <w:t xml:space="preserve"> cât şi din cadrul </w:t>
      </w:r>
      <w:r w:rsidRPr="00DC1F78">
        <w:rPr>
          <w:rFonts w:ascii="Times New Roman" w:hAnsi="Times New Roman"/>
          <w:b/>
          <w:sz w:val="26"/>
          <w:szCs w:val="26"/>
        </w:rPr>
        <w:t>Poliţiei Locale Călăraşi</w:t>
      </w:r>
      <w:r w:rsidRPr="00DC1F78">
        <w:rPr>
          <w:rFonts w:ascii="Times New Roman" w:hAnsi="Times New Roman"/>
          <w:sz w:val="26"/>
          <w:szCs w:val="26"/>
        </w:rPr>
        <w:t>, scopul nostru comun fiind scăderea infracţionalităţii, a numărului de evenimente deosebite care pot pune în pericol integritatea persoanelor sau a bunurilor aparţinând domeniului public sau privat.</w:t>
      </w: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t xml:space="preserve">S-a patrulat, în această perioadă, pe raza municipiului Călăraşi, permanent, cu două pana la cinci echipaje mobile, atât ziua cât şi noaptea, pentru menţinerea ordinii şi liniştii publice, pentru păstrarea în bune condiţii a mobilierului stradal a tutror bunurilor aflate sau aparţinand domeniul public sau privat, respectării curăţeniei în toate zonele de interes public şi pentru prevenirea producerii oricăror fapte antisociale, activităţi care pot creea un anumit disconfort cetăţenilor municipiului Călăraşi. </w:t>
      </w: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t xml:space="preserve">Se patrulează permanent, indiferent de condiţiile meteorologice sau de altă natură, în toate parcurile din municipiul Călăraşi: </w:t>
      </w:r>
      <w:r w:rsidRPr="00DC1F78">
        <w:rPr>
          <w:rFonts w:ascii="Times New Roman" w:hAnsi="Times New Roman"/>
          <w:b/>
          <w:sz w:val="26"/>
          <w:szCs w:val="26"/>
        </w:rPr>
        <w:t>Parcul Micro 6 şi zona Complex Agneza,</w:t>
      </w:r>
      <w:r w:rsidRPr="00DC1F78">
        <w:rPr>
          <w:rFonts w:ascii="Times New Roman" w:hAnsi="Times New Roman"/>
          <w:sz w:val="26"/>
          <w:szCs w:val="26"/>
        </w:rPr>
        <w:t xml:space="preserve"> </w:t>
      </w:r>
      <w:r w:rsidRPr="00DC1F78">
        <w:rPr>
          <w:rFonts w:ascii="Times New Roman" w:hAnsi="Times New Roman"/>
          <w:b/>
          <w:sz w:val="26"/>
          <w:szCs w:val="26"/>
        </w:rPr>
        <w:t>Parc Năvodari, Parc Luceafărul, Parc Florilor, Parc Speranta, Parc Constructorului, Parc Victoriei,</w:t>
      </w:r>
      <w:r w:rsidRPr="00DC1F78">
        <w:rPr>
          <w:rFonts w:ascii="Times New Roman" w:hAnsi="Times New Roman"/>
          <w:sz w:val="26"/>
          <w:szCs w:val="26"/>
        </w:rPr>
        <w:t xml:space="preserve"> </w:t>
      </w:r>
      <w:r w:rsidRPr="00DC1F78">
        <w:rPr>
          <w:rFonts w:ascii="Times New Roman" w:hAnsi="Times New Roman"/>
          <w:b/>
          <w:sz w:val="26"/>
          <w:szCs w:val="26"/>
        </w:rPr>
        <w:t>Parc BIG</w:t>
      </w:r>
      <w:r w:rsidRPr="00DC1F78">
        <w:rPr>
          <w:rFonts w:ascii="Times New Roman" w:hAnsi="Times New Roman"/>
          <w:sz w:val="26"/>
          <w:szCs w:val="26"/>
        </w:rPr>
        <w:t xml:space="preserve">, </w:t>
      </w:r>
      <w:r w:rsidRPr="00DC1F78">
        <w:rPr>
          <w:rFonts w:ascii="Times New Roman" w:hAnsi="Times New Roman"/>
          <w:b/>
          <w:sz w:val="26"/>
          <w:szCs w:val="26"/>
        </w:rPr>
        <w:t>Biserica Sf. Anastasia şi parcul împrejmuitor, Parc Caramidari, Biserica Sf. Gheorghe şi părculeţul ce o înconjoară, Parc Aurora, Parc Intim, Parc Central, Parc Dumbrava şi Zoo, Scuar str. Bucureşti</w:t>
      </w:r>
      <w:r w:rsidRPr="00DC1F78">
        <w:rPr>
          <w:rFonts w:ascii="Times New Roman" w:hAnsi="Times New Roman"/>
          <w:sz w:val="26"/>
          <w:szCs w:val="26"/>
        </w:rPr>
        <w:t xml:space="preserve">, </w:t>
      </w:r>
      <w:r w:rsidRPr="00DC1F78">
        <w:rPr>
          <w:rFonts w:ascii="Times New Roman" w:hAnsi="Times New Roman"/>
          <w:b/>
          <w:sz w:val="26"/>
          <w:szCs w:val="26"/>
        </w:rPr>
        <w:t>Parc str.N.Titulescu zona RDS-RCS</w:t>
      </w:r>
      <w:r w:rsidRPr="00DC1F78">
        <w:rPr>
          <w:rFonts w:ascii="Times New Roman" w:hAnsi="Times New Roman"/>
          <w:sz w:val="26"/>
          <w:szCs w:val="26"/>
        </w:rPr>
        <w:t xml:space="preserve"> si în alte zone unde se impunea prezenţa patrulelor de Poliţie Locală. Permanent a fost verificată integritatea inventarului din parcuri şi străzile municipiului, starea mobilierului stradal, a jocurilor pentru copii.</w:t>
      </w: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t>In intervalul Luni - Vineri se asigură însotirea şi gardarea transportului unor valori monetare de la Primărie 1 şi Primărie 2 la Trezoreria mun. Călărași, iar la solicitarea Serv. de Asistenţă Socială, gardarea personalului care ridică sumele destinate ajutoarelor sociale, sau pentru efectuarea altor plati, activităţi desfăşurate conform Planului de Siguranţă Publică.</w:t>
      </w: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t>Începând cu data de 11.07.2016 de luni până vineri, o patrulă formată din doi polițiști locali acționează la Căminul de bătrâni Antim Ivireanu, pentru a supraveghea distribuirea ajutoarelor UE către cetățenii care îndeplinesc condițiile legale.</w:t>
      </w: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lastRenderedPageBreak/>
        <w:t xml:space="preserve">La solicitarea </w:t>
      </w:r>
      <w:r w:rsidRPr="00DC1F78">
        <w:rPr>
          <w:rFonts w:ascii="Times New Roman" w:hAnsi="Times New Roman"/>
          <w:b/>
          <w:sz w:val="26"/>
          <w:szCs w:val="26"/>
        </w:rPr>
        <w:t>Serviciului Public pentru Gestionarea Cainilor Fara Stapan Calarasi</w:t>
      </w:r>
      <w:r w:rsidRPr="00DC1F78">
        <w:rPr>
          <w:rFonts w:ascii="Times New Roman" w:hAnsi="Times New Roman"/>
          <w:sz w:val="26"/>
          <w:szCs w:val="26"/>
        </w:rPr>
        <w:t xml:space="preserve">, un poliţist local sau o patrulă a Poliției Locale asigură protecţia inspectorilor şi însoteste lucrătorii acestui serviciu la operatiunile de identificare, de recuperare sau capturare a câinilor fara stapan, respectiv la verificarea respectării condiţiilor privind adopţiile efectuate de unii cetăţeni dar și de respectare a prevederilor </w:t>
      </w:r>
      <w:r w:rsidRPr="00DC1F78">
        <w:rPr>
          <w:rFonts w:ascii="Times New Roman" w:hAnsi="Times New Roman"/>
          <w:b/>
          <w:sz w:val="26"/>
          <w:szCs w:val="26"/>
        </w:rPr>
        <w:t>HCL 15/2015</w:t>
      </w:r>
      <w:r w:rsidRPr="00DC1F78">
        <w:rPr>
          <w:rFonts w:ascii="Times New Roman" w:hAnsi="Times New Roman"/>
          <w:sz w:val="26"/>
          <w:szCs w:val="26"/>
        </w:rPr>
        <w:t xml:space="preserve">  .</w:t>
      </w: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t xml:space="preserve">Prin treceri succesive au fost supravegheate rampele amenajate pentru gunoi menajer, pentru depistarea celor care arunca deseuri animaliere sau deseuri rezultate in urma constructiilor (moloz, betoane, etc.), respectiv pentru identificarea şi sancţionarea celor care caută în conteinerele de gunoi.   </w:t>
      </w:r>
    </w:p>
    <w:p w:rsidR="00973BA9" w:rsidRPr="00DC1F78" w:rsidRDefault="00973BA9" w:rsidP="00973BA9">
      <w:pPr>
        <w:pStyle w:val="Frspaiere"/>
        <w:ind w:firstLine="720"/>
        <w:jc w:val="both"/>
        <w:rPr>
          <w:rFonts w:ascii="Times New Roman" w:hAnsi="Times New Roman"/>
          <w:sz w:val="26"/>
          <w:szCs w:val="26"/>
        </w:rPr>
      </w:pPr>
      <w:r w:rsidRPr="00DC1F78">
        <w:rPr>
          <w:rFonts w:ascii="Times New Roman" w:hAnsi="Times New Roman"/>
          <w:sz w:val="26"/>
          <w:szCs w:val="26"/>
        </w:rPr>
        <w:t xml:space="preserve">O patrulă mobilă acţionează, în cartierele </w:t>
      </w:r>
      <w:r w:rsidRPr="00DC1F78">
        <w:rPr>
          <w:rFonts w:ascii="Times New Roman" w:hAnsi="Times New Roman"/>
          <w:b/>
          <w:sz w:val="26"/>
          <w:szCs w:val="26"/>
        </w:rPr>
        <w:t>Tineretului</w:t>
      </w:r>
      <w:r w:rsidRPr="00DC1F78">
        <w:rPr>
          <w:rFonts w:ascii="Times New Roman" w:hAnsi="Times New Roman"/>
          <w:sz w:val="26"/>
          <w:szCs w:val="26"/>
        </w:rPr>
        <w:t xml:space="preserve"> şi </w:t>
      </w:r>
      <w:r w:rsidRPr="00DC1F78">
        <w:rPr>
          <w:rFonts w:ascii="Times New Roman" w:hAnsi="Times New Roman"/>
          <w:b/>
          <w:sz w:val="26"/>
          <w:szCs w:val="26"/>
        </w:rPr>
        <w:t>Rezidenţial</w:t>
      </w:r>
      <w:r w:rsidRPr="00DC1F78">
        <w:rPr>
          <w:rFonts w:ascii="Times New Roman" w:hAnsi="Times New Roman"/>
          <w:sz w:val="26"/>
          <w:szCs w:val="26"/>
        </w:rPr>
        <w:t xml:space="preserve"> cu precădere în cursul nopţii, prin treceri succesive cu rampa pornită, pentru a descuraja şi surprinde elementele infractoare care sunt predispuse la săvârşirea de fapte antisociale.</w:t>
      </w:r>
    </w:p>
    <w:p w:rsidR="00973BA9" w:rsidRPr="00DC1F78" w:rsidRDefault="00973BA9" w:rsidP="00973BA9">
      <w:pPr>
        <w:pStyle w:val="Frspaiere"/>
        <w:ind w:firstLine="720"/>
        <w:jc w:val="both"/>
        <w:rPr>
          <w:rFonts w:ascii="Times New Roman" w:hAnsi="Times New Roman"/>
          <w:sz w:val="26"/>
          <w:szCs w:val="26"/>
        </w:rPr>
      </w:pPr>
      <w:r w:rsidRPr="00DC1F78">
        <w:rPr>
          <w:rFonts w:ascii="Times New Roman" w:hAnsi="Times New Roman"/>
          <w:sz w:val="26"/>
          <w:szCs w:val="26"/>
        </w:rPr>
        <w:t xml:space="preserve">Au fost organizate acţiuni de oprire a autocamioanelor cu masa maximă admisă mai mare de 3,5 tone, care circulă prin municipiu, pentru a se verifica existenţa </w:t>
      </w:r>
      <w:r w:rsidRPr="00DC1F78">
        <w:rPr>
          <w:rFonts w:ascii="Times New Roman" w:hAnsi="Times New Roman"/>
          <w:b/>
          <w:sz w:val="26"/>
          <w:szCs w:val="26"/>
        </w:rPr>
        <w:t>permisului de libera trecere</w:t>
      </w:r>
      <w:r w:rsidRPr="00DC1F78">
        <w:rPr>
          <w:rFonts w:ascii="Times New Roman" w:hAnsi="Times New Roman"/>
          <w:sz w:val="26"/>
          <w:szCs w:val="26"/>
        </w:rPr>
        <w:t>, eliberat contracost de Primaria Municipiului Calarasi; în acest sens au fost stabilite puncte de control pe drumurile publice care converg de la intrare către centrul oraşului, exemplu b-dul Republicii, str.IL Caragiale, str.Prel. Sloboziei, str.Portului, Zefirului, etc. şi în alte zone din municipiu funcţie de sesizările făcute la instituţie sau la Primărie.</w:t>
      </w:r>
    </w:p>
    <w:p w:rsidR="00973BA9" w:rsidRPr="00DC1F78" w:rsidRDefault="00973BA9" w:rsidP="00973BA9">
      <w:pPr>
        <w:pStyle w:val="Frspaiere"/>
        <w:ind w:firstLine="720"/>
        <w:jc w:val="both"/>
        <w:rPr>
          <w:rFonts w:ascii="Times New Roman" w:hAnsi="Times New Roman"/>
          <w:b/>
          <w:sz w:val="26"/>
          <w:szCs w:val="26"/>
        </w:rPr>
      </w:pPr>
      <w:r w:rsidRPr="00DC1F78">
        <w:rPr>
          <w:rFonts w:ascii="Times New Roman" w:hAnsi="Times New Roman"/>
          <w:sz w:val="26"/>
          <w:szCs w:val="26"/>
        </w:rPr>
        <w:t xml:space="preserve">Permanent, patrulele Poliției Locale desfășoară acțiuni pe raza municipiului pentru verificarea activităților de comerț stradal neautorizat, depistarea cerșetorilor, a oamenilor străzii, respectarea prevederilor legale privind activitatea de comercializare a autoturismelor respectiv ocuparea domeniului public sau parcărilor publice, în zilele de Sâmbătă și Duminică se asigură măsurile specifice pentru desfășurarea în bune condiții a </w:t>
      </w:r>
      <w:r w:rsidRPr="00DC1F78">
        <w:rPr>
          <w:rFonts w:ascii="Times New Roman" w:hAnsi="Times New Roman"/>
          <w:b/>
          <w:sz w:val="26"/>
          <w:szCs w:val="26"/>
        </w:rPr>
        <w:t>Târgului Săptămânal Obor.</w:t>
      </w:r>
    </w:p>
    <w:p w:rsidR="009C5025" w:rsidRPr="00DC1F78" w:rsidRDefault="009C5025" w:rsidP="00973BA9">
      <w:pPr>
        <w:pStyle w:val="Frspaiere"/>
        <w:ind w:firstLine="720"/>
        <w:jc w:val="both"/>
        <w:rPr>
          <w:rFonts w:ascii="Times New Roman" w:hAnsi="Times New Roman"/>
          <w:sz w:val="26"/>
          <w:szCs w:val="26"/>
        </w:rPr>
      </w:pPr>
      <w:r w:rsidRPr="00DC1F78">
        <w:rPr>
          <w:rFonts w:ascii="Times New Roman" w:hAnsi="Times New Roman"/>
          <w:sz w:val="26"/>
          <w:szCs w:val="26"/>
        </w:rPr>
        <w:t>Se patrulează pe str.Panduri, unde se urmăresc ghenele de gunoi, deoarece mulți cetățeni de la case aruncă gunoi de grajd sau vegetal la aceste puncte de colectare.</w:t>
      </w:r>
    </w:p>
    <w:p w:rsidR="00973BA9" w:rsidRPr="00DC1F78" w:rsidRDefault="00973BA9" w:rsidP="00973BA9">
      <w:pPr>
        <w:pStyle w:val="Frspaiere"/>
        <w:ind w:firstLine="720"/>
        <w:jc w:val="both"/>
        <w:rPr>
          <w:rFonts w:ascii="Times New Roman" w:hAnsi="Times New Roman"/>
          <w:sz w:val="26"/>
          <w:szCs w:val="26"/>
        </w:rPr>
      </w:pPr>
      <w:r w:rsidRPr="00DC1F78">
        <w:rPr>
          <w:rFonts w:ascii="Times New Roman" w:hAnsi="Times New Roman"/>
          <w:sz w:val="26"/>
          <w:szCs w:val="26"/>
        </w:rPr>
        <w:t xml:space="preserve">Pe durata efectuarii serviciului, sub directa coordonare a sefilor de tura, patrulele formate din politisti locali, au colaborat permanent cu echipajele de la </w:t>
      </w:r>
      <w:r w:rsidRPr="00DC1F78">
        <w:rPr>
          <w:rFonts w:ascii="Times New Roman" w:hAnsi="Times New Roman"/>
          <w:b/>
          <w:sz w:val="26"/>
          <w:szCs w:val="26"/>
        </w:rPr>
        <w:t>I.P.J Calarasi</w:t>
      </w:r>
      <w:r w:rsidRPr="00DC1F78">
        <w:rPr>
          <w:rFonts w:ascii="Times New Roman" w:hAnsi="Times New Roman"/>
          <w:sz w:val="26"/>
          <w:szCs w:val="26"/>
        </w:rPr>
        <w:t xml:space="preserve"> si cele ale </w:t>
      </w:r>
      <w:r w:rsidRPr="00DC1F78">
        <w:rPr>
          <w:rFonts w:ascii="Times New Roman" w:hAnsi="Times New Roman"/>
          <w:b/>
          <w:sz w:val="26"/>
          <w:szCs w:val="26"/>
        </w:rPr>
        <w:t>Jandarmeriei Calarasi</w:t>
      </w:r>
      <w:r w:rsidRPr="00DC1F78">
        <w:rPr>
          <w:rFonts w:ascii="Times New Roman" w:hAnsi="Times New Roman"/>
          <w:sz w:val="26"/>
          <w:szCs w:val="26"/>
        </w:rPr>
        <w:t>, avand ca obiectiv principal, mentinerea unui climat de ordine si siguranta publica pentru cetatenii orasului;</w:t>
      </w:r>
    </w:p>
    <w:p w:rsidR="00973BA9" w:rsidRPr="00DC1F78" w:rsidRDefault="00973BA9" w:rsidP="00973BA9">
      <w:pPr>
        <w:pStyle w:val="Frspaiere"/>
        <w:ind w:firstLine="720"/>
        <w:jc w:val="both"/>
        <w:rPr>
          <w:rFonts w:ascii="Times New Roman" w:hAnsi="Times New Roman"/>
          <w:sz w:val="26"/>
          <w:szCs w:val="26"/>
        </w:rPr>
      </w:pPr>
      <w:r w:rsidRPr="00DC1F78">
        <w:rPr>
          <w:rFonts w:ascii="Times New Roman" w:hAnsi="Times New Roman"/>
          <w:sz w:val="26"/>
          <w:szCs w:val="26"/>
        </w:rPr>
        <w:t>In cazul in care pe timpul patrularii auto sau pedestre, sunt identificate aspecte care intereseaza directiile, serviciile sau compartimentele din cadrul Primariei Calarasi, acestea sunt transmise de urgenta politistului local aflat in serviciu la Primarie, care are obligatia, in primul rand, de a consemna in registrul special toate informatiile primite de la colegii din teren si in cel de-al doilea rand sa anunte, functie de natura evenimentului, pe cei responsabili cu rezolvarea acestor situatii neprevazute aparute.</w:t>
      </w:r>
      <w:bookmarkStart w:id="0" w:name="_GoBack"/>
      <w:bookmarkEnd w:id="0"/>
    </w:p>
    <w:p w:rsidR="00973BA9" w:rsidRPr="00DC1F78" w:rsidRDefault="00973BA9" w:rsidP="00973BA9">
      <w:pPr>
        <w:pStyle w:val="Frspaiere"/>
        <w:jc w:val="both"/>
        <w:rPr>
          <w:rFonts w:ascii="Times New Roman" w:hAnsi="Times New Roman"/>
          <w:sz w:val="26"/>
          <w:szCs w:val="26"/>
        </w:rPr>
      </w:pPr>
      <w:r w:rsidRPr="00DC1F78">
        <w:rPr>
          <w:rFonts w:ascii="Times New Roman" w:hAnsi="Times New Roman"/>
          <w:sz w:val="26"/>
          <w:szCs w:val="26"/>
        </w:rPr>
        <w:tab/>
        <w:t>Au fost întreprinse controale de zi şi de noapte la obiectivele şi în zonele de competentă ale Politiei Locale.</w:t>
      </w:r>
    </w:p>
    <w:p w:rsidR="007805A3" w:rsidRDefault="007968BC" w:rsidP="007D1030">
      <w:pPr>
        <w:pStyle w:val="Frspaiere"/>
        <w:jc w:val="both"/>
        <w:rPr>
          <w:rFonts w:ascii="Times New Roman" w:hAnsi="Times New Roman"/>
          <w:sz w:val="26"/>
          <w:szCs w:val="26"/>
        </w:rPr>
      </w:pPr>
      <w:r w:rsidRPr="00DC1F78">
        <w:rPr>
          <w:rFonts w:ascii="Times New Roman" w:hAnsi="Times New Roman"/>
          <w:sz w:val="26"/>
          <w:szCs w:val="26"/>
        </w:rPr>
        <w:tab/>
      </w:r>
      <w:r w:rsidR="00BB428D">
        <w:rPr>
          <w:rFonts w:ascii="Times New Roman" w:hAnsi="Times New Roman"/>
          <w:sz w:val="26"/>
          <w:szCs w:val="26"/>
        </w:rPr>
        <w:t>În intervalul 0</w:t>
      </w:r>
      <w:r w:rsidR="00BD371E">
        <w:rPr>
          <w:rFonts w:ascii="Times New Roman" w:hAnsi="Times New Roman"/>
          <w:sz w:val="26"/>
          <w:szCs w:val="26"/>
        </w:rPr>
        <w:t>9</w:t>
      </w:r>
      <w:r w:rsidR="00BB428D">
        <w:rPr>
          <w:rFonts w:ascii="Times New Roman" w:hAnsi="Times New Roman"/>
          <w:sz w:val="26"/>
          <w:szCs w:val="26"/>
        </w:rPr>
        <w:t xml:space="preserve">.01.2017 – </w:t>
      </w:r>
      <w:r w:rsidR="00BD371E">
        <w:rPr>
          <w:rFonts w:ascii="Times New Roman" w:hAnsi="Times New Roman"/>
          <w:sz w:val="26"/>
          <w:szCs w:val="26"/>
        </w:rPr>
        <w:t>15</w:t>
      </w:r>
      <w:r w:rsidR="00BB428D">
        <w:rPr>
          <w:rFonts w:ascii="Times New Roman" w:hAnsi="Times New Roman"/>
          <w:sz w:val="26"/>
          <w:szCs w:val="26"/>
        </w:rPr>
        <w:t xml:space="preserve">.01.2017 polițiștii locali au acționat pentru </w:t>
      </w:r>
      <w:r w:rsidR="007C54AA">
        <w:rPr>
          <w:rFonts w:ascii="Times New Roman" w:hAnsi="Times New Roman"/>
          <w:sz w:val="26"/>
          <w:szCs w:val="26"/>
        </w:rPr>
        <w:t>fluidizarea traficului rutier</w:t>
      </w:r>
      <w:r w:rsidR="00B17E30">
        <w:rPr>
          <w:rFonts w:ascii="Times New Roman" w:hAnsi="Times New Roman"/>
          <w:sz w:val="26"/>
          <w:szCs w:val="26"/>
        </w:rPr>
        <w:t xml:space="preserve"> și luarea tuturor măsurilor ce s-au impus pentru limitarea efectelor viscolului, depistarea persoanelor fără adăpost și </w:t>
      </w:r>
      <w:r w:rsidR="00105D26">
        <w:rPr>
          <w:rFonts w:ascii="Times New Roman" w:hAnsi="Times New Roman"/>
          <w:sz w:val="26"/>
          <w:szCs w:val="26"/>
        </w:rPr>
        <w:t>transportarea acestora la locurile special amenajate.</w:t>
      </w:r>
      <w:r w:rsidR="007C54AA">
        <w:rPr>
          <w:rFonts w:ascii="Times New Roman" w:hAnsi="Times New Roman"/>
          <w:sz w:val="26"/>
          <w:szCs w:val="26"/>
        </w:rPr>
        <w:t xml:space="preserve"> </w:t>
      </w:r>
    </w:p>
    <w:p w:rsidR="00973BA9" w:rsidRPr="00DC1F78" w:rsidRDefault="00973BA9" w:rsidP="00775EA4">
      <w:pPr>
        <w:pStyle w:val="Frspaiere"/>
        <w:ind w:firstLine="708"/>
        <w:jc w:val="both"/>
        <w:rPr>
          <w:rFonts w:ascii="Times New Roman" w:hAnsi="Times New Roman"/>
          <w:sz w:val="26"/>
          <w:szCs w:val="26"/>
        </w:rPr>
      </w:pPr>
      <w:r w:rsidRPr="00DC1F78">
        <w:rPr>
          <w:rFonts w:ascii="Times New Roman" w:hAnsi="Times New Roman"/>
          <w:sz w:val="26"/>
          <w:szCs w:val="26"/>
        </w:rPr>
        <w:t xml:space="preserve">Aspectele ce țin de situația operativă a Direcției Poliția Locală Călărași se regăsesc în </w:t>
      </w:r>
      <w:r w:rsidRPr="00DC1F78">
        <w:rPr>
          <w:rFonts w:ascii="Times New Roman" w:hAnsi="Times New Roman"/>
          <w:b/>
          <w:sz w:val="26"/>
          <w:szCs w:val="26"/>
        </w:rPr>
        <w:t>Anexa 1</w:t>
      </w:r>
      <w:r w:rsidRPr="00DC1F78">
        <w:rPr>
          <w:rFonts w:ascii="Times New Roman" w:hAnsi="Times New Roman"/>
          <w:sz w:val="26"/>
          <w:szCs w:val="26"/>
        </w:rPr>
        <w:t xml:space="preserve"> la prezentul Raport.</w:t>
      </w:r>
    </w:p>
    <w:p w:rsidR="007805A3" w:rsidRDefault="007805A3" w:rsidP="0083675B">
      <w:pPr>
        <w:spacing w:after="0" w:line="240" w:lineRule="auto"/>
        <w:ind w:firstLine="567"/>
        <w:contextualSpacing/>
        <w:jc w:val="both"/>
        <w:rPr>
          <w:rFonts w:ascii="Times New Roman" w:hAnsi="Times New Roman"/>
          <w:sz w:val="26"/>
          <w:szCs w:val="26"/>
        </w:rPr>
      </w:pPr>
    </w:p>
    <w:p w:rsidR="007805A3" w:rsidRPr="00DC1F78" w:rsidRDefault="007805A3" w:rsidP="0083675B">
      <w:pPr>
        <w:spacing w:after="0" w:line="240" w:lineRule="auto"/>
        <w:ind w:firstLine="567"/>
        <w:contextualSpacing/>
        <w:jc w:val="both"/>
        <w:rPr>
          <w:rFonts w:ascii="Times New Roman" w:hAnsi="Times New Roman"/>
          <w:sz w:val="26"/>
          <w:szCs w:val="26"/>
        </w:rPr>
      </w:pPr>
    </w:p>
    <w:p w:rsidR="00973BA9" w:rsidRPr="00DC1F78" w:rsidRDefault="00973BA9" w:rsidP="008B7DAA">
      <w:pPr>
        <w:spacing w:after="0" w:line="240" w:lineRule="auto"/>
        <w:ind w:firstLine="567"/>
        <w:contextualSpacing/>
        <w:jc w:val="center"/>
        <w:rPr>
          <w:rFonts w:ascii="Times New Roman" w:hAnsi="Times New Roman"/>
          <w:b/>
          <w:sz w:val="26"/>
          <w:szCs w:val="26"/>
        </w:rPr>
      </w:pPr>
      <w:r w:rsidRPr="00DC1F78">
        <w:rPr>
          <w:rFonts w:ascii="Times New Roman" w:hAnsi="Times New Roman"/>
          <w:b/>
          <w:sz w:val="26"/>
          <w:szCs w:val="26"/>
        </w:rPr>
        <w:t>DIRECTOR  EXECUTIV</w:t>
      </w:r>
      <w:r w:rsidR="008B7DAA" w:rsidRPr="00DC1F78">
        <w:rPr>
          <w:rFonts w:ascii="Times New Roman" w:hAnsi="Times New Roman"/>
          <w:b/>
          <w:sz w:val="26"/>
          <w:szCs w:val="26"/>
        </w:rPr>
        <w:t xml:space="preserve"> ADJUNCT</w:t>
      </w:r>
    </w:p>
    <w:p w:rsidR="00973BA9" w:rsidRPr="00DC1F78" w:rsidRDefault="00973BA9" w:rsidP="008B7DAA">
      <w:pPr>
        <w:pStyle w:val="Frspaiere"/>
        <w:ind w:left="567"/>
        <w:contextualSpacing/>
        <w:jc w:val="center"/>
        <w:rPr>
          <w:rFonts w:ascii="Times New Roman" w:hAnsi="Times New Roman"/>
          <w:sz w:val="26"/>
          <w:szCs w:val="26"/>
        </w:rPr>
      </w:pPr>
    </w:p>
    <w:p w:rsidR="005E1337" w:rsidRPr="00DC1F78" w:rsidRDefault="008B7DAA" w:rsidP="008B7DAA">
      <w:pPr>
        <w:pStyle w:val="Frspaiere"/>
        <w:ind w:left="567"/>
        <w:contextualSpacing/>
        <w:jc w:val="center"/>
        <w:rPr>
          <w:rFonts w:ascii="Times New Roman" w:hAnsi="Times New Roman"/>
        </w:rPr>
      </w:pPr>
      <w:r w:rsidRPr="00DC1F78">
        <w:rPr>
          <w:rFonts w:ascii="Times New Roman" w:hAnsi="Times New Roman"/>
          <w:sz w:val="26"/>
          <w:szCs w:val="26"/>
        </w:rPr>
        <w:t>Vrînceanu Gabriel</w:t>
      </w:r>
    </w:p>
    <w:sectPr w:rsidR="005E1337" w:rsidRPr="00DC1F78" w:rsidSect="00DC1F78">
      <w:pgSz w:w="11906" w:h="16838"/>
      <w:pgMar w:top="851" w:right="991"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A9"/>
    <w:rsid w:val="000260AB"/>
    <w:rsid w:val="00034568"/>
    <w:rsid w:val="000C70FC"/>
    <w:rsid w:val="000E25E5"/>
    <w:rsid w:val="00105D26"/>
    <w:rsid w:val="001418C7"/>
    <w:rsid w:val="001F1DC7"/>
    <w:rsid w:val="001F751E"/>
    <w:rsid w:val="00203784"/>
    <w:rsid w:val="00217D78"/>
    <w:rsid w:val="002512B7"/>
    <w:rsid w:val="002537ED"/>
    <w:rsid w:val="002840C0"/>
    <w:rsid w:val="0029398C"/>
    <w:rsid w:val="002E4B88"/>
    <w:rsid w:val="003238C2"/>
    <w:rsid w:val="003564CF"/>
    <w:rsid w:val="00361546"/>
    <w:rsid w:val="00361FF0"/>
    <w:rsid w:val="00377D01"/>
    <w:rsid w:val="00395A12"/>
    <w:rsid w:val="00397800"/>
    <w:rsid w:val="003B319A"/>
    <w:rsid w:val="003F073C"/>
    <w:rsid w:val="003F3440"/>
    <w:rsid w:val="0041686D"/>
    <w:rsid w:val="004C1F07"/>
    <w:rsid w:val="004C4F07"/>
    <w:rsid w:val="004D3D7D"/>
    <w:rsid w:val="0051537C"/>
    <w:rsid w:val="0056067B"/>
    <w:rsid w:val="00582994"/>
    <w:rsid w:val="005B53F4"/>
    <w:rsid w:val="005D5A7D"/>
    <w:rsid w:val="005E1337"/>
    <w:rsid w:val="00634CF5"/>
    <w:rsid w:val="00660983"/>
    <w:rsid w:val="0069764B"/>
    <w:rsid w:val="006A3145"/>
    <w:rsid w:val="006D2943"/>
    <w:rsid w:val="00705C98"/>
    <w:rsid w:val="00716EBB"/>
    <w:rsid w:val="00741D4C"/>
    <w:rsid w:val="00775EA4"/>
    <w:rsid w:val="007805A3"/>
    <w:rsid w:val="007968BC"/>
    <w:rsid w:val="007A220D"/>
    <w:rsid w:val="007C54AA"/>
    <w:rsid w:val="007D1030"/>
    <w:rsid w:val="007E4006"/>
    <w:rsid w:val="007F6044"/>
    <w:rsid w:val="007F6152"/>
    <w:rsid w:val="00811141"/>
    <w:rsid w:val="008159E6"/>
    <w:rsid w:val="00834D95"/>
    <w:rsid w:val="0083675B"/>
    <w:rsid w:val="008601DF"/>
    <w:rsid w:val="00897E52"/>
    <w:rsid w:val="008A46D4"/>
    <w:rsid w:val="008B7DAA"/>
    <w:rsid w:val="008F02D7"/>
    <w:rsid w:val="008F06EC"/>
    <w:rsid w:val="009020BC"/>
    <w:rsid w:val="009213CF"/>
    <w:rsid w:val="00941C47"/>
    <w:rsid w:val="00973BA9"/>
    <w:rsid w:val="00990B71"/>
    <w:rsid w:val="0099590C"/>
    <w:rsid w:val="009B3512"/>
    <w:rsid w:val="009C050F"/>
    <w:rsid w:val="009C41F6"/>
    <w:rsid w:val="009C5025"/>
    <w:rsid w:val="009D4ECF"/>
    <w:rsid w:val="009E0C4E"/>
    <w:rsid w:val="009F49B2"/>
    <w:rsid w:val="00A02272"/>
    <w:rsid w:val="00A1705A"/>
    <w:rsid w:val="00A22BA1"/>
    <w:rsid w:val="00A35CDC"/>
    <w:rsid w:val="00A97BFA"/>
    <w:rsid w:val="00B17E30"/>
    <w:rsid w:val="00B46B7C"/>
    <w:rsid w:val="00B823ED"/>
    <w:rsid w:val="00B83D4B"/>
    <w:rsid w:val="00B86E85"/>
    <w:rsid w:val="00BB428D"/>
    <w:rsid w:val="00BC74D9"/>
    <w:rsid w:val="00BC7BBC"/>
    <w:rsid w:val="00BD371E"/>
    <w:rsid w:val="00BD56BE"/>
    <w:rsid w:val="00C461E6"/>
    <w:rsid w:val="00CA6A2D"/>
    <w:rsid w:val="00CC6760"/>
    <w:rsid w:val="00CE34BA"/>
    <w:rsid w:val="00D06CCE"/>
    <w:rsid w:val="00D43CB3"/>
    <w:rsid w:val="00D52D66"/>
    <w:rsid w:val="00D836A0"/>
    <w:rsid w:val="00DB6F87"/>
    <w:rsid w:val="00DC1F78"/>
    <w:rsid w:val="00DC632C"/>
    <w:rsid w:val="00DD36B7"/>
    <w:rsid w:val="00E07738"/>
    <w:rsid w:val="00E11428"/>
    <w:rsid w:val="00E42E28"/>
    <w:rsid w:val="00E672C5"/>
    <w:rsid w:val="00E800E9"/>
    <w:rsid w:val="00E8065F"/>
    <w:rsid w:val="00E818B5"/>
    <w:rsid w:val="00EA2BF8"/>
    <w:rsid w:val="00EC5DA9"/>
    <w:rsid w:val="00EC6152"/>
    <w:rsid w:val="00ED2911"/>
    <w:rsid w:val="00F4749A"/>
    <w:rsid w:val="00F54DF4"/>
    <w:rsid w:val="00F81769"/>
    <w:rsid w:val="00FC3773"/>
    <w:rsid w:val="00FE053C"/>
    <w:rsid w:val="00FE6324"/>
    <w:rsid w:val="00FF2C6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06816-4F15-4C8A-BA9D-6B2DF24AF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A9"/>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BA9"/>
    <w:pPr>
      <w:spacing w:after="0" w:line="240" w:lineRule="auto"/>
    </w:pPr>
    <w:rPr>
      <w:rFonts w:ascii="Calibri" w:eastAsia="Times New Roman" w:hAnsi="Calibri" w:cs="Times New Roman"/>
    </w:rPr>
  </w:style>
  <w:style w:type="paragraph" w:customStyle="1" w:styleId="Frspaiere">
    <w:name w:val="Fără spațiere"/>
    <w:rsid w:val="00973BA9"/>
    <w:pPr>
      <w:spacing w:after="0" w:line="240" w:lineRule="auto"/>
    </w:pPr>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973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BA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92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1088</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POLITIA LOCALA CL</dc:creator>
  <cp:keywords/>
  <dc:description/>
  <cp:lastModifiedBy>POLITIA LOCALA CL</cp:lastModifiedBy>
  <cp:revision>3</cp:revision>
  <cp:lastPrinted>2016-12-19T07:30:00Z</cp:lastPrinted>
  <dcterms:created xsi:type="dcterms:W3CDTF">2017-01-11T07:03:00Z</dcterms:created>
  <dcterms:modified xsi:type="dcterms:W3CDTF">2017-01-16T06:30:00Z</dcterms:modified>
</cp:coreProperties>
</file>