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51ED" w14:textId="4A852B07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>ROM</w:t>
      </w:r>
      <w:r w:rsidR="00665589">
        <w:rPr>
          <w:b/>
          <w:bCs/>
          <w:sz w:val="28"/>
          <w:szCs w:val="28"/>
        </w:rPr>
        <w:t>Â</w:t>
      </w:r>
      <w:r w:rsidRPr="00360653">
        <w:rPr>
          <w:b/>
          <w:bCs/>
          <w:sz w:val="28"/>
          <w:szCs w:val="28"/>
        </w:rPr>
        <w:t>NIA</w:t>
      </w:r>
    </w:p>
    <w:p w14:paraId="0C8AD787" w14:textId="6C1A610D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>DIREC</w:t>
      </w:r>
      <w:r w:rsidR="00665589">
        <w:rPr>
          <w:b/>
          <w:bCs/>
          <w:sz w:val="28"/>
          <w:szCs w:val="28"/>
        </w:rPr>
        <w:t>Ț</w:t>
      </w:r>
      <w:r w:rsidRPr="00360653">
        <w:rPr>
          <w:b/>
          <w:bCs/>
          <w:sz w:val="28"/>
          <w:szCs w:val="28"/>
        </w:rPr>
        <w:t>IA POLI</w:t>
      </w:r>
      <w:r w:rsidR="006E6942">
        <w:rPr>
          <w:b/>
          <w:bCs/>
          <w:sz w:val="28"/>
          <w:szCs w:val="28"/>
        </w:rPr>
        <w:t>Ț</w:t>
      </w:r>
      <w:r w:rsidRPr="00360653">
        <w:rPr>
          <w:b/>
          <w:bCs/>
          <w:sz w:val="28"/>
          <w:szCs w:val="28"/>
        </w:rPr>
        <w:t>IA LOCAL</w:t>
      </w:r>
      <w:r w:rsidR="00665589">
        <w:rPr>
          <w:b/>
          <w:bCs/>
          <w:sz w:val="28"/>
          <w:szCs w:val="28"/>
        </w:rPr>
        <w:t>Ă</w:t>
      </w:r>
      <w:r w:rsidRPr="00360653">
        <w:rPr>
          <w:b/>
          <w:bCs/>
          <w:sz w:val="28"/>
          <w:szCs w:val="28"/>
        </w:rPr>
        <w:t xml:space="preserve"> C</w:t>
      </w:r>
      <w:r w:rsidR="00665589">
        <w:rPr>
          <w:b/>
          <w:bCs/>
          <w:sz w:val="28"/>
          <w:szCs w:val="28"/>
        </w:rPr>
        <w:t>Ă</w:t>
      </w:r>
      <w:r w:rsidRPr="00360653">
        <w:rPr>
          <w:b/>
          <w:bCs/>
          <w:sz w:val="28"/>
          <w:szCs w:val="28"/>
        </w:rPr>
        <w:t>L</w:t>
      </w:r>
      <w:r w:rsidR="00665589">
        <w:rPr>
          <w:b/>
          <w:bCs/>
          <w:sz w:val="28"/>
          <w:szCs w:val="28"/>
        </w:rPr>
        <w:t>Ă</w:t>
      </w:r>
      <w:r w:rsidRPr="00360653">
        <w:rPr>
          <w:b/>
          <w:bCs/>
          <w:sz w:val="28"/>
          <w:szCs w:val="28"/>
        </w:rPr>
        <w:t>RA</w:t>
      </w:r>
      <w:r w:rsidR="00665589">
        <w:rPr>
          <w:b/>
          <w:bCs/>
          <w:sz w:val="28"/>
          <w:szCs w:val="28"/>
        </w:rPr>
        <w:t>Ș</w:t>
      </w:r>
      <w:r w:rsidRPr="00360653">
        <w:rPr>
          <w:b/>
          <w:bCs/>
          <w:sz w:val="28"/>
          <w:szCs w:val="28"/>
        </w:rPr>
        <w:t>I</w:t>
      </w:r>
    </w:p>
    <w:p w14:paraId="457B1522" w14:textId="330940CC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>C</w:t>
      </w:r>
      <w:r w:rsidR="00665589">
        <w:rPr>
          <w:b/>
          <w:bCs/>
          <w:sz w:val="28"/>
          <w:szCs w:val="28"/>
        </w:rPr>
        <w:t>Ă</w:t>
      </w:r>
      <w:r w:rsidRPr="00360653">
        <w:rPr>
          <w:b/>
          <w:bCs/>
          <w:sz w:val="28"/>
          <w:szCs w:val="28"/>
        </w:rPr>
        <w:t>L</w:t>
      </w:r>
      <w:r w:rsidR="00665589">
        <w:rPr>
          <w:b/>
          <w:bCs/>
          <w:sz w:val="28"/>
          <w:szCs w:val="28"/>
        </w:rPr>
        <w:t>Ă</w:t>
      </w:r>
      <w:r w:rsidRPr="00360653">
        <w:rPr>
          <w:b/>
          <w:bCs/>
          <w:sz w:val="28"/>
          <w:szCs w:val="28"/>
        </w:rPr>
        <w:t>RA</w:t>
      </w:r>
      <w:r w:rsidR="00665589">
        <w:rPr>
          <w:b/>
          <w:bCs/>
          <w:sz w:val="28"/>
          <w:szCs w:val="28"/>
        </w:rPr>
        <w:t>Ș</w:t>
      </w:r>
      <w:r w:rsidRPr="00360653">
        <w:rPr>
          <w:b/>
          <w:bCs/>
          <w:sz w:val="28"/>
          <w:szCs w:val="28"/>
        </w:rPr>
        <w:t xml:space="preserve">I, STR. </w:t>
      </w:r>
      <w:r w:rsidR="00665589">
        <w:rPr>
          <w:b/>
          <w:bCs/>
          <w:sz w:val="28"/>
          <w:szCs w:val="28"/>
        </w:rPr>
        <w:t>GRIVIȚA</w:t>
      </w:r>
      <w:r w:rsidRPr="00360653">
        <w:rPr>
          <w:b/>
          <w:bCs/>
          <w:sz w:val="28"/>
          <w:szCs w:val="28"/>
        </w:rPr>
        <w:t>, NR. 9</w:t>
      </w:r>
      <w:r w:rsidR="006E6942">
        <w:rPr>
          <w:b/>
          <w:bCs/>
          <w:sz w:val="28"/>
          <w:szCs w:val="28"/>
        </w:rPr>
        <w:t>8</w:t>
      </w:r>
    </w:p>
    <w:p w14:paraId="1DE690F2" w14:textId="77777777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>TEL. 0242 312050</w:t>
      </w:r>
    </w:p>
    <w:p w14:paraId="3153545B" w14:textId="5ECD629A" w:rsidR="00463156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 xml:space="preserve">NR. </w:t>
      </w:r>
      <w:r w:rsidR="00246A9E">
        <w:rPr>
          <w:b/>
          <w:bCs/>
          <w:sz w:val="28"/>
          <w:szCs w:val="28"/>
        </w:rPr>
        <w:t>494/27.02.2023</w:t>
      </w:r>
    </w:p>
    <w:p w14:paraId="64D7E2A0" w14:textId="77777777" w:rsidR="00463156" w:rsidRDefault="00463156" w:rsidP="00463156">
      <w:pPr>
        <w:pStyle w:val="Frspaiere"/>
        <w:rPr>
          <w:b/>
          <w:bCs/>
          <w:sz w:val="28"/>
          <w:szCs w:val="28"/>
        </w:rPr>
      </w:pPr>
    </w:p>
    <w:p w14:paraId="491DFD79" w14:textId="77777777" w:rsidR="00463156" w:rsidRPr="007438F9" w:rsidRDefault="00463156" w:rsidP="00463156">
      <w:pPr>
        <w:pStyle w:val="Frspaiere"/>
        <w:rPr>
          <w:b/>
          <w:bCs/>
          <w:sz w:val="28"/>
          <w:szCs w:val="28"/>
        </w:rPr>
      </w:pPr>
      <w:r w:rsidRPr="007438F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APROB,</w:t>
      </w:r>
    </w:p>
    <w:p w14:paraId="1E91F3A2" w14:textId="4B0A1301" w:rsidR="00463156" w:rsidRPr="007438F9" w:rsidRDefault="00463156" w:rsidP="00463156">
      <w:pPr>
        <w:pStyle w:val="Frspaiere"/>
        <w:rPr>
          <w:b/>
          <w:bCs/>
          <w:sz w:val="28"/>
          <w:szCs w:val="28"/>
        </w:rPr>
      </w:pPr>
      <w:r w:rsidRPr="007438F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7438F9">
        <w:rPr>
          <w:b/>
          <w:bCs/>
          <w:sz w:val="28"/>
          <w:szCs w:val="28"/>
        </w:rPr>
        <w:t xml:space="preserve">   Director </w:t>
      </w:r>
      <w:r>
        <w:rPr>
          <w:b/>
          <w:bCs/>
          <w:sz w:val="28"/>
          <w:szCs w:val="28"/>
        </w:rPr>
        <w:t>executiv</w:t>
      </w:r>
    </w:p>
    <w:p w14:paraId="603C5E2C" w14:textId="5C87DAC3" w:rsidR="00463156" w:rsidRPr="007438F9" w:rsidRDefault="00463156" w:rsidP="00463156">
      <w:pPr>
        <w:pStyle w:val="Frspaiere"/>
        <w:rPr>
          <w:b/>
          <w:bCs/>
          <w:sz w:val="28"/>
          <w:szCs w:val="28"/>
        </w:rPr>
      </w:pPr>
      <w:r w:rsidRPr="007438F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6E6942">
        <w:rPr>
          <w:b/>
          <w:bCs/>
          <w:sz w:val="28"/>
          <w:szCs w:val="28"/>
        </w:rPr>
        <w:t xml:space="preserve"> </w:t>
      </w:r>
      <w:r w:rsidRPr="007438F9">
        <w:rPr>
          <w:b/>
          <w:bCs/>
          <w:sz w:val="28"/>
          <w:szCs w:val="28"/>
        </w:rPr>
        <w:t xml:space="preserve"> Anghel Daniel</w:t>
      </w:r>
    </w:p>
    <w:p w14:paraId="06F5B367" w14:textId="77777777" w:rsidR="00463156" w:rsidRPr="007438F9" w:rsidRDefault="00463156" w:rsidP="00463156">
      <w:pPr>
        <w:pStyle w:val="Frspaiere"/>
        <w:rPr>
          <w:b/>
          <w:bCs/>
          <w:sz w:val="28"/>
          <w:szCs w:val="28"/>
        </w:rPr>
      </w:pPr>
    </w:p>
    <w:p w14:paraId="1AF01BBC" w14:textId="77777777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</w:p>
    <w:p w14:paraId="0864C04F" w14:textId="77777777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 xml:space="preserve">                                                                                           Raportare</w:t>
      </w:r>
    </w:p>
    <w:p w14:paraId="1C325557" w14:textId="367701C1" w:rsidR="00463156" w:rsidRPr="00360653" w:rsidRDefault="00463156" w:rsidP="00463156">
      <w:pPr>
        <w:pStyle w:val="Frspaiere"/>
        <w:rPr>
          <w:b/>
          <w:bCs/>
          <w:sz w:val="28"/>
          <w:szCs w:val="28"/>
        </w:rPr>
      </w:pPr>
      <w:r w:rsidRPr="00360653">
        <w:rPr>
          <w:b/>
          <w:bCs/>
          <w:sz w:val="28"/>
          <w:szCs w:val="28"/>
        </w:rPr>
        <w:t xml:space="preserve">                      privind implementarea principiilor aplicabile conduitei profesionale a func</w:t>
      </w:r>
      <w:r>
        <w:rPr>
          <w:b/>
          <w:bCs/>
          <w:sz w:val="28"/>
          <w:szCs w:val="28"/>
        </w:rPr>
        <w:t>ț</w:t>
      </w:r>
      <w:r w:rsidRPr="00360653">
        <w:rPr>
          <w:b/>
          <w:bCs/>
          <w:sz w:val="28"/>
          <w:szCs w:val="28"/>
        </w:rPr>
        <w:t xml:space="preserve">ionarilor publici </w:t>
      </w:r>
      <w:r>
        <w:rPr>
          <w:b/>
          <w:bCs/>
          <w:sz w:val="28"/>
          <w:szCs w:val="28"/>
        </w:rPr>
        <w:t>ș</w:t>
      </w:r>
      <w:r w:rsidRPr="00360653">
        <w:rPr>
          <w:b/>
          <w:bCs/>
          <w:sz w:val="28"/>
          <w:szCs w:val="28"/>
        </w:rPr>
        <w:t xml:space="preserve">i </w:t>
      </w:r>
    </w:p>
    <w:tbl>
      <w:tblPr>
        <w:tblpPr w:leftFromText="180" w:rightFromText="180" w:vertAnchor="text" w:horzAnchor="margin" w:tblpXSpec="center" w:tblpY="118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9630"/>
      </w:tblGrid>
      <w:tr w:rsidR="00463156" w14:paraId="01A2A4EB" w14:textId="77777777" w:rsidTr="00D66D99">
        <w:trPr>
          <w:trHeight w:val="361"/>
        </w:trPr>
        <w:tc>
          <w:tcPr>
            <w:tcW w:w="14485" w:type="dxa"/>
            <w:gridSpan w:val="2"/>
          </w:tcPr>
          <w:p w14:paraId="5200BEC0" w14:textId="42484777" w:rsidR="00463156" w:rsidRPr="005B7604" w:rsidRDefault="00463156" w:rsidP="00D66D99">
            <w:pPr>
              <w:pStyle w:val="Frspaiere"/>
              <w:rPr>
                <w:b/>
                <w:bCs/>
              </w:rPr>
            </w:pPr>
            <w:r w:rsidRPr="005B7604">
              <w:rPr>
                <w:b/>
                <w:bCs/>
              </w:rPr>
              <w:t>I. INFORMA</w:t>
            </w:r>
            <w:r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>II PRIVIND INSTITU</w:t>
            </w:r>
            <w:r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>IA PUBLIC</w:t>
            </w:r>
            <w:r>
              <w:rPr>
                <w:b/>
                <w:bCs/>
              </w:rPr>
              <w:t>Ă</w:t>
            </w:r>
            <w:r w:rsidRPr="005B76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Ș</w:t>
            </w:r>
            <w:r w:rsidRPr="005B7604">
              <w:rPr>
                <w:b/>
                <w:bCs/>
              </w:rPr>
              <w:t>I CONSILIERUL DE ETIC</w:t>
            </w:r>
            <w:r>
              <w:rPr>
                <w:b/>
                <w:bCs/>
              </w:rPr>
              <w:t>Ă</w:t>
            </w:r>
          </w:p>
        </w:tc>
      </w:tr>
      <w:tr w:rsidR="00463156" w14:paraId="617EA930" w14:textId="77777777" w:rsidTr="00D66D99">
        <w:trPr>
          <w:trHeight w:val="417"/>
        </w:trPr>
        <w:tc>
          <w:tcPr>
            <w:tcW w:w="4855" w:type="dxa"/>
          </w:tcPr>
          <w:p w14:paraId="579D84B1" w14:textId="199DFBC8" w:rsidR="00463156" w:rsidRDefault="00463156" w:rsidP="00D66D99">
            <w:r>
              <w:t>Numele și prenumele consilierului de etică</w:t>
            </w:r>
          </w:p>
        </w:tc>
        <w:tc>
          <w:tcPr>
            <w:tcW w:w="9630" w:type="dxa"/>
          </w:tcPr>
          <w:p w14:paraId="50F8526B" w14:textId="77777777" w:rsidR="00463156" w:rsidRDefault="00463156" w:rsidP="00D66D99">
            <w:r>
              <w:t>State Anne Marie</w:t>
            </w:r>
          </w:p>
        </w:tc>
      </w:tr>
      <w:tr w:rsidR="00463156" w14:paraId="7B94119F" w14:textId="77777777" w:rsidTr="00D66D99">
        <w:trPr>
          <w:trHeight w:val="425"/>
        </w:trPr>
        <w:tc>
          <w:tcPr>
            <w:tcW w:w="4855" w:type="dxa"/>
          </w:tcPr>
          <w:p w14:paraId="532D79DE" w14:textId="6245CAF0" w:rsidR="00463156" w:rsidRDefault="00463156" w:rsidP="00D66D99">
            <w:r>
              <w:t>Data numirii consilierului de etică</w:t>
            </w:r>
          </w:p>
        </w:tc>
        <w:tc>
          <w:tcPr>
            <w:tcW w:w="9630" w:type="dxa"/>
          </w:tcPr>
          <w:p w14:paraId="12A914EA" w14:textId="77777777" w:rsidR="00463156" w:rsidRDefault="00463156" w:rsidP="00D66D99">
            <w:r>
              <w:t>01.03.2022</w:t>
            </w:r>
          </w:p>
        </w:tc>
      </w:tr>
      <w:tr w:rsidR="00463156" w14:paraId="47447ED6" w14:textId="77777777" w:rsidTr="00D66D99">
        <w:trPr>
          <w:trHeight w:val="425"/>
        </w:trPr>
        <w:tc>
          <w:tcPr>
            <w:tcW w:w="4855" w:type="dxa"/>
          </w:tcPr>
          <w:p w14:paraId="7A74FEF0" w14:textId="77777777" w:rsidR="00463156" w:rsidRDefault="00463156" w:rsidP="00D66D99">
            <w:r>
              <w:t>Compartimentul</w:t>
            </w:r>
          </w:p>
        </w:tc>
        <w:tc>
          <w:tcPr>
            <w:tcW w:w="9630" w:type="dxa"/>
          </w:tcPr>
          <w:p w14:paraId="756538E4" w14:textId="77777777" w:rsidR="00463156" w:rsidRDefault="00463156" w:rsidP="00D66D99">
            <w:r>
              <w:t>Resurse umane, salarizare</w:t>
            </w:r>
          </w:p>
        </w:tc>
      </w:tr>
      <w:tr w:rsidR="00463156" w14:paraId="560EE94B" w14:textId="77777777" w:rsidTr="00D66D99">
        <w:trPr>
          <w:trHeight w:val="401"/>
        </w:trPr>
        <w:tc>
          <w:tcPr>
            <w:tcW w:w="4855" w:type="dxa"/>
          </w:tcPr>
          <w:p w14:paraId="29C2A2E6" w14:textId="77777777" w:rsidR="00463156" w:rsidRDefault="00463156" w:rsidP="00D66D99">
            <w:r>
              <w:t>Nr. telefon</w:t>
            </w:r>
          </w:p>
        </w:tc>
        <w:tc>
          <w:tcPr>
            <w:tcW w:w="9630" w:type="dxa"/>
          </w:tcPr>
          <w:p w14:paraId="2AF00C26" w14:textId="77777777" w:rsidR="00463156" w:rsidRDefault="00463156" w:rsidP="00D66D99">
            <w:r>
              <w:t>0242 312050</w:t>
            </w:r>
          </w:p>
        </w:tc>
      </w:tr>
      <w:tr w:rsidR="00463156" w14:paraId="1AFE8E49" w14:textId="77777777" w:rsidTr="00D66D99">
        <w:trPr>
          <w:trHeight w:val="321"/>
        </w:trPr>
        <w:tc>
          <w:tcPr>
            <w:tcW w:w="4855" w:type="dxa"/>
          </w:tcPr>
          <w:p w14:paraId="1518B3C5" w14:textId="77777777" w:rsidR="00463156" w:rsidRDefault="00463156" w:rsidP="00D66D99">
            <w:r>
              <w:t>E-mail</w:t>
            </w:r>
          </w:p>
        </w:tc>
        <w:tc>
          <w:tcPr>
            <w:tcW w:w="9630" w:type="dxa"/>
          </w:tcPr>
          <w:p w14:paraId="6FB55804" w14:textId="77777777" w:rsidR="00463156" w:rsidRDefault="00463156" w:rsidP="00D66D99">
            <w:r>
              <w:t>stateannemarie@yahoo.com</w:t>
            </w:r>
          </w:p>
        </w:tc>
      </w:tr>
      <w:tr w:rsidR="00463156" w14:paraId="748C0E89" w14:textId="77777777" w:rsidTr="00D66D99">
        <w:trPr>
          <w:trHeight w:val="478"/>
        </w:trPr>
        <w:tc>
          <w:tcPr>
            <w:tcW w:w="4855" w:type="dxa"/>
          </w:tcPr>
          <w:p w14:paraId="32A551AC" w14:textId="13CDA4ED" w:rsidR="00463156" w:rsidRDefault="00463156" w:rsidP="00D66D99">
            <w:r>
              <w:t>Categoria din care face parte instituția publică</w:t>
            </w:r>
          </w:p>
        </w:tc>
        <w:tc>
          <w:tcPr>
            <w:tcW w:w="9630" w:type="dxa"/>
          </w:tcPr>
          <w:p w14:paraId="0B3B1472" w14:textId="6B110EA7" w:rsidR="00463156" w:rsidRDefault="00463156" w:rsidP="00D66D99">
            <w:r>
              <w:t>Administrație publică locală</w:t>
            </w:r>
          </w:p>
        </w:tc>
      </w:tr>
      <w:tr w:rsidR="00463156" w14:paraId="1F768084" w14:textId="77777777" w:rsidTr="00D66D99">
        <w:trPr>
          <w:trHeight w:val="545"/>
        </w:trPr>
        <w:tc>
          <w:tcPr>
            <w:tcW w:w="4855" w:type="dxa"/>
          </w:tcPr>
          <w:p w14:paraId="3C1695A8" w14:textId="72894527" w:rsidR="00463156" w:rsidRDefault="00463156" w:rsidP="00D66D99">
            <w:r>
              <w:t>Jude</w:t>
            </w:r>
            <w:r w:rsidR="006E6942">
              <w:t>ț</w:t>
            </w:r>
            <w:r>
              <w:t>ul</w:t>
            </w:r>
          </w:p>
        </w:tc>
        <w:tc>
          <w:tcPr>
            <w:tcW w:w="9630" w:type="dxa"/>
          </w:tcPr>
          <w:p w14:paraId="4978197C" w14:textId="0AB80DCD" w:rsidR="00463156" w:rsidRDefault="00463156" w:rsidP="00D66D99">
            <w:r>
              <w:t>Călărași</w:t>
            </w:r>
          </w:p>
        </w:tc>
      </w:tr>
    </w:tbl>
    <w:p w14:paraId="202D12F5" w14:textId="73F590D0" w:rsidR="00463156" w:rsidRPr="00360653" w:rsidRDefault="006E6942" w:rsidP="00463156">
      <w:pPr>
        <w:pStyle w:val="Frspaier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a </w:t>
      </w:r>
      <w:r w:rsidR="00463156" w:rsidRPr="00360653">
        <w:rPr>
          <w:b/>
          <w:bCs/>
          <w:sz w:val="28"/>
          <w:szCs w:val="28"/>
        </w:rPr>
        <w:t>normelor/standardelor de conduit</w:t>
      </w:r>
      <w:r w:rsidR="00463156">
        <w:rPr>
          <w:b/>
          <w:bCs/>
          <w:sz w:val="28"/>
          <w:szCs w:val="28"/>
        </w:rPr>
        <w:t>ă</w:t>
      </w:r>
      <w:r w:rsidR="00463156" w:rsidRPr="00360653">
        <w:rPr>
          <w:b/>
          <w:bCs/>
          <w:sz w:val="28"/>
          <w:szCs w:val="28"/>
        </w:rPr>
        <w:t xml:space="preserve"> a func</w:t>
      </w:r>
      <w:r w:rsidR="00463156">
        <w:rPr>
          <w:b/>
          <w:bCs/>
          <w:sz w:val="28"/>
          <w:szCs w:val="28"/>
        </w:rPr>
        <w:t>ț</w:t>
      </w:r>
      <w:r w:rsidR="00463156" w:rsidRPr="00360653">
        <w:rPr>
          <w:b/>
          <w:bCs/>
          <w:sz w:val="28"/>
          <w:szCs w:val="28"/>
        </w:rPr>
        <w:t xml:space="preserve">ionarilor publici </w:t>
      </w:r>
      <w:r w:rsidR="00463156">
        <w:rPr>
          <w:b/>
          <w:bCs/>
          <w:sz w:val="28"/>
          <w:szCs w:val="28"/>
        </w:rPr>
        <w:t>î</w:t>
      </w:r>
      <w:r w:rsidR="00463156" w:rsidRPr="00360653">
        <w:rPr>
          <w:b/>
          <w:bCs/>
          <w:sz w:val="28"/>
          <w:szCs w:val="28"/>
        </w:rPr>
        <w:t>n cadrul Direc</w:t>
      </w:r>
      <w:r w:rsidR="00463156">
        <w:rPr>
          <w:b/>
          <w:bCs/>
          <w:sz w:val="28"/>
          <w:szCs w:val="28"/>
        </w:rPr>
        <w:t>ț</w:t>
      </w:r>
      <w:r w:rsidR="00463156" w:rsidRPr="00360653">
        <w:rPr>
          <w:b/>
          <w:bCs/>
          <w:sz w:val="28"/>
          <w:szCs w:val="28"/>
        </w:rPr>
        <w:t>iei Poli</w:t>
      </w:r>
      <w:r w:rsidR="00463156">
        <w:rPr>
          <w:b/>
          <w:bCs/>
          <w:sz w:val="28"/>
          <w:szCs w:val="28"/>
        </w:rPr>
        <w:t>ț</w:t>
      </w:r>
      <w:r w:rsidR="00463156" w:rsidRPr="00360653">
        <w:rPr>
          <w:b/>
          <w:bCs/>
          <w:sz w:val="28"/>
          <w:szCs w:val="28"/>
        </w:rPr>
        <w:t>ia Local</w:t>
      </w:r>
      <w:r w:rsidR="00463156">
        <w:rPr>
          <w:b/>
          <w:bCs/>
          <w:sz w:val="28"/>
          <w:szCs w:val="28"/>
        </w:rPr>
        <w:t>ă</w:t>
      </w:r>
      <w:r w:rsidR="00463156" w:rsidRPr="00360653">
        <w:rPr>
          <w:b/>
          <w:bCs/>
          <w:sz w:val="28"/>
          <w:szCs w:val="28"/>
        </w:rPr>
        <w:t xml:space="preserve"> C</w:t>
      </w:r>
      <w:r w:rsidR="00463156">
        <w:rPr>
          <w:b/>
          <w:bCs/>
          <w:sz w:val="28"/>
          <w:szCs w:val="28"/>
        </w:rPr>
        <w:t>ă</w:t>
      </w:r>
      <w:r w:rsidR="00463156" w:rsidRPr="00360653">
        <w:rPr>
          <w:b/>
          <w:bCs/>
          <w:sz w:val="28"/>
          <w:szCs w:val="28"/>
        </w:rPr>
        <w:t>l</w:t>
      </w:r>
      <w:r w:rsidR="00463156">
        <w:rPr>
          <w:b/>
          <w:bCs/>
          <w:sz w:val="28"/>
          <w:szCs w:val="28"/>
        </w:rPr>
        <w:t>ă</w:t>
      </w:r>
      <w:r w:rsidR="00463156" w:rsidRPr="00360653">
        <w:rPr>
          <w:b/>
          <w:bCs/>
          <w:sz w:val="28"/>
          <w:szCs w:val="28"/>
        </w:rPr>
        <w:t>ra</w:t>
      </w:r>
      <w:r w:rsidR="00463156">
        <w:rPr>
          <w:b/>
          <w:bCs/>
          <w:sz w:val="28"/>
          <w:szCs w:val="28"/>
        </w:rPr>
        <w:t>ș</w:t>
      </w:r>
      <w:r w:rsidR="00463156" w:rsidRPr="00360653">
        <w:rPr>
          <w:b/>
          <w:bCs/>
          <w:sz w:val="28"/>
          <w:szCs w:val="28"/>
        </w:rPr>
        <w:t>i</w:t>
      </w:r>
    </w:p>
    <w:p w14:paraId="7C3D1405" w14:textId="3FEA10EC" w:rsidR="00463156" w:rsidRPr="007115EB" w:rsidRDefault="00463156" w:rsidP="00463156">
      <w:pPr>
        <w:pStyle w:val="Frspaiere"/>
        <w:ind w:left="48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6E694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Pr="007115E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7115EB">
        <w:rPr>
          <w:b/>
          <w:bCs/>
          <w:sz w:val="28"/>
          <w:szCs w:val="28"/>
        </w:rPr>
        <w:t>an 202</w:t>
      </w:r>
      <w:r w:rsidR="006E6942">
        <w:rPr>
          <w:b/>
          <w:bCs/>
          <w:sz w:val="28"/>
          <w:szCs w:val="28"/>
        </w:rPr>
        <w:t>2</w:t>
      </w:r>
      <w:r w:rsidRPr="007115EB">
        <w:rPr>
          <w:b/>
          <w:bCs/>
          <w:sz w:val="28"/>
          <w:szCs w:val="28"/>
        </w:rPr>
        <w:t xml:space="preserve"> -</w:t>
      </w:r>
    </w:p>
    <w:p w14:paraId="4E360DE9" w14:textId="540AF6E0" w:rsidR="00463156" w:rsidRDefault="00463156" w:rsidP="004631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text" w:tblpX="-754" w:tblpY="-74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080"/>
        <w:gridCol w:w="1080"/>
        <w:gridCol w:w="900"/>
        <w:gridCol w:w="1350"/>
        <w:gridCol w:w="1260"/>
        <w:gridCol w:w="810"/>
        <w:gridCol w:w="900"/>
        <w:gridCol w:w="810"/>
        <w:gridCol w:w="630"/>
        <w:gridCol w:w="810"/>
        <w:gridCol w:w="630"/>
        <w:gridCol w:w="630"/>
        <w:gridCol w:w="720"/>
        <w:gridCol w:w="720"/>
        <w:gridCol w:w="990"/>
      </w:tblGrid>
      <w:tr w:rsidR="00463156" w14:paraId="3E1DFC5B" w14:textId="77777777" w:rsidTr="00D66D99">
        <w:trPr>
          <w:trHeight w:val="675"/>
        </w:trPr>
        <w:tc>
          <w:tcPr>
            <w:tcW w:w="14485" w:type="dxa"/>
            <w:gridSpan w:val="16"/>
          </w:tcPr>
          <w:p w14:paraId="0AC0747F" w14:textId="65F0A6B3" w:rsidR="00463156" w:rsidRDefault="00463156" w:rsidP="00D66D99">
            <w:pPr>
              <w:pStyle w:val="Frspaiere"/>
              <w:rPr>
                <w:b/>
                <w:bCs/>
              </w:rPr>
            </w:pPr>
            <w:r w:rsidRPr="005B7604">
              <w:rPr>
                <w:b/>
                <w:bCs/>
              </w:rPr>
              <w:lastRenderedPageBreak/>
              <w:t>II. IMPLEMENTAREA PRINCIPIILOR APLICABILE CONDUITEI PROFESIONALE A FUNC</w:t>
            </w:r>
            <w:r w:rsidR="006E6942"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 xml:space="preserve">IONARILOR PUBLICI </w:t>
            </w:r>
            <w:r w:rsidR="006E6942">
              <w:rPr>
                <w:b/>
                <w:bCs/>
              </w:rPr>
              <w:t>Ș</w:t>
            </w:r>
            <w:r w:rsidRPr="005B7604">
              <w:rPr>
                <w:b/>
                <w:bCs/>
              </w:rPr>
              <w:t>I A NORMELOR/STANDARDELOR DE CONDUIT</w:t>
            </w:r>
            <w:r w:rsidR="006E6942">
              <w:rPr>
                <w:b/>
                <w:bCs/>
              </w:rPr>
              <w:t>Ă</w:t>
            </w:r>
            <w:r w:rsidRPr="005B7604">
              <w:rPr>
                <w:b/>
                <w:bCs/>
              </w:rPr>
              <w:t xml:space="preserve"> </w:t>
            </w:r>
          </w:p>
          <w:p w14:paraId="1441DF3E" w14:textId="4308E042" w:rsidR="00463156" w:rsidRPr="005B7604" w:rsidRDefault="00463156" w:rsidP="00D66D99">
            <w:pPr>
              <w:pStyle w:val="Frspaiere"/>
              <w:rPr>
                <w:b/>
                <w:bCs/>
              </w:rPr>
            </w:pPr>
            <w:r w:rsidRPr="005B7604">
              <w:rPr>
                <w:b/>
                <w:bCs/>
              </w:rPr>
              <w:t>A FUNC</w:t>
            </w:r>
            <w:r w:rsidR="006E6942"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 xml:space="preserve">IONARILOR </w:t>
            </w:r>
            <w:r w:rsidR="006E6942">
              <w:rPr>
                <w:b/>
                <w:bCs/>
              </w:rPr>
              <w:t>Î</w:t>
            </w:r>
            <w:r w:rsidRPr="005B7604">
              <w:rPr>
                <w:b/>
                <w:bCs/>
              </w:rPr>
              <w:t>N CADRUL DIREC</w:t>
            </w:r>
            <w:r w:rsidR="006E6942"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>IEI POLI</w:t>
            </w:r>
            <w:r w:rsidR="006E6942">
              <w:rPr>
                <w:b/>
                <w:bCs/>
              </w:rPr>
              <w:t>Ț</w:t>
            </w:r>
            <w:r w:rsidRPr="005B7604">
              <w:rPr>
                <w:b/>
                <w:bCs/>
              </w:rPr>
              <w:t>IA LOCAL</w:t>
            </w:r>
            <w:r w:rsidR="0081695B">
              <w:rPr>
                <w:b/>
                <w:bCs/>
              </w:rPr>
              <w:t>Ă</w:t>
            </w:r>
            <w:r w:rsidRPr="005B7604">
              <w:rPr>
                <w:b/>
                <w:bCs/>
              </w:rPr>
              <w:t xml:space="preserve"> C</w:t>
            </w:r>
            <w:r w:rsidR="0081695B">
              <w:rPr>
                <w:b/>
                <w:bCs/>
              </w:rPr>
              <w:t>Ă</w:t>
            </w:r>
            <w:r w:rsidRPr="005B7604">
              <w:rPr>
                <w:b/>
                <w:bCs/>
              </w:rPr>
              <w:t>L</w:t>
            </w:r>
            <w:r w:rsidR="0081695B">
              <w:rPr>
                <w:b/>
                <w:bCs/>
              </w:rPr>
              <w:t>Ă</w:t>
            </w:r>
            <w:r w:rsidRPr="005B7604">
              <w:rPr>
                <w:b/>
                <w:bCs/>
              </w:rPr>
              <w:t>RA</w:t>
            </w:r>
            <w:r w:rsidR="0081695B">
              <w:rPr>
                <w:b/>
                <w:bCs/>
              </w:rPr>
              <w:t>Ș</w:t>
            </w:r>
            <w:r w:rsidRPr="005B7604">
              <w:rPr>
                <w:b/>
                <w:bCs/>
              </w:rPr>
              <w:t>I</w:t>
            </w:r>
          </w:p>
        </w:tc>
      </w:tr>
      <w:tr w:rsidR="00463156" w14:paraId="4C12B0A7" w14:textId="77777777" w:rsidTr="00D66D99">
        <w:trPr>
          <w:trHeight w:val="165"/>
        </w:trPr>
        <w:tc>
          <w:tcPr>
            <w:tcW w:w="14485" w:type="dxa"/>
            <w:gridSpan w:val="16"/>
          </w:tcPr>
          <w:p w14:paraId="1F66F6B1" w14:textId="77777777" w:rsidR="00463156" w:rsidRDefault="00463156" w:rsidP="00D66D99">
            <w:pPr>
              <w:pStyle w:val="Frspaiere"/>
              <w:rPr>
                <w:sz w:val="28"/>
                <w:szCs w:val="28"/>
              </w:rPr>
            </w:pPr>
          </w:p>
        </w:tc>
      </w:tr>
      <w:tr w:rsidR="00463156" w14:paraId="65F1D734" w14:textId="77777777" w:rsidTr="00D66D99">
        <w:trPr>
          <w:trHeight w:val="1680"/>
        </w:trPr>
        <w:tc>
          <w:tcPr>
            <w:tcW w:w="1165" w:type="dxa"/>
            <w:vMerge w:val="restart"/>
          </w:tcPr>
          <w:p w14:paraId="040FD408" w14:textId="2ACB18D0" w:rsidR="00463156" w:rsidRPr="007A7628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7A7628"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 w:rsidRPr="007A7628">
              <w:rPr>
                <w:sz w:val="20"/>
                <w:szCs w:val="20"/>
              </w:rPr>
              <w:t>r func</w:t>
            </w:r>
            <w:r w:rsidR="00C74356">
              <w:rPr>
                <w:sz w:val="20"/>
                <w:szCs w:val="20"/>
              </w:rPr>
              <w:t>ț</w:t>
            </w:r>
            <w:r w:rsidRPr="007A7628">
              <w:rPr>
                <w:sz w:val="20"/>
                <w:szCs w:val="20"/>
              </w:rPr>
              <w:t>ionari</w:t>
            </w:r>
            <w:r>
              <w:rPr>
                <w:sz w:val="20"/>
                <w:szCs w:val="20"/>
              </w:rPr>
              <w:t xml:space="preserve"> publici </w:t>
            </w:r>
            <w:r w:rsidR="00C74356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ncadra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</w:t>
            </w:r>
            <w:r w:rsidR="00C74356">
              <w:rPr>
                <w:sz w:val="20"/>
                <w:szCs w:val="20"/>
              </w:rPr>
              <w:t xml:space="preserve"> î</w:t>
            </w:r>
            <w:r>
              <w:rPr>
                <w:sz w:val="20"/>
                <w:szCs w:val="20"/>
              </w:rPr>
              <w:t>n institu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ia public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080" w:type="dxa"/>
            <w:vMerge w:val="restart"/>
          </w:tcPr>
          <w:p w14:paraId="6E45F6D1" w14:textId="7467D133" w:rsidR="00463156" w:rsidRPr="007A7628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7A7628"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 w:rsidRPr="007A7628">
              <w:rPr>
                <w:sz w:val="20"/>
                <w:szCs w:val="20"/>
              </w:rPr>
              <w:t>r sesiuni de informare</w:t>
            </w:r>
          </w:p>
        </w:tc>
        <w:tc>
          <w:tcPr>
            <w:tcW w:w="1980" w:type="dxa"/>
            <w:gridSpan w:val="2"/>
          </w:tcPr>
          <w:p w14:paraId="0D1AADCF" w14:textId="31C638DF" w:rsidR="00463156" w:rsidRPr="007A7628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fun</w:t>
            </w:r>
            <w:r w:rsidR="00C74356">
              <w:rPr>
                <w:sz w:val="20"/>
                <w:szCs w:val="20"/>
              </w:rPr>
              <w:t>cț</w:t>
            </w:r>
            <w:r>
              <w:rPr>
                <w:sz w:val="20"/>
                <w:szCs w:val="20"/>
              </w:rPr>
              <w:t>ionari publici care au participat la sesiuni de informare</w:t>
            </w:r>
          </w:p>
        </w:tc>
        <w:tc>
          <w:tcPr>
            <w:tcW w:w="1350" w:type="dxa"/>
            <w:vMerge w:val="restart"/>
          </w:tcPr>
          <w:p w14:paraId="538A97AB" w14:textId="7CD6BA60" w:rsidR="00463156" w:rsidRPr="006A623E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6A623E"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 w:rsidRPr="006A623E">
              <w:rPr>
                <w:sz w:val="20"/>
                <w:szCs w:val="20"/>
              </w:rPr>
              <w:t>r de programe de formare</w:t>
            </w:r>
            <w:r>
              <w:rPr>
                <w:sz w:val="20"/>
                <w:szCs w:val="20"/>
              </w:rPr>
              <w:t xml:space="preserve"> si perfec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ionare profesional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urmate de consilierul de etic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260" w:type="dxa"/>
            <w:vMerge w:val="restart"/>
          </w:tcPr>
          <w:p w14:paraId="06E9612D" w14:textId="38586E08" w:rsidR="00463156" w:rsidRPr="006A623E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Denumirea programelor de formare </w:t>
            </w:r>
            <w:r w:rsidR="00C74356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perfectionare profesional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urmate de consilierul de etic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710" w:type="dxa"/>
            <w:gridSpan w:val="2"/>
          </w:tcPr>
          <w:p w14:paraId="4241BDF6" w14:textId="30F2F339" w:rsidR="00463156" w:rsidRPr="006A623E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6A623E"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 w:rsidRPr="006A623E"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func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 publici care au adresat solicit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ri scrise pentru consiliere etic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440" w:type="dxa"/>
            <w:gridSpan w:val="2"/>
          </w:tcPr>
          <w:p w14:paraId="6F214C33" w14:textId="01912502" w:rsidR="00463156" w:rsidRPr="006A623E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func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 publici care au primit solicitare scris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din partea consilierului de etic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pentru consiliere etic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440" w:type="dxa"/>
            <w:gridSpan w:val="2"/>
          </w:tcPr>
          <w:p w14:paraId="6B752574" w14:textId="1EF8C7FA" w:rsidR="00463156" w:rsidRPr="00027B2C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func</w:t>
            </w:r>
            <w:r w:rsidR="00C74356">
              <w:rPr>
                <w:sz w:val="20"/>
                <w:szCs w:val="20"/>
              </w:rPr>
              <w:t>ți</w:t>
            </w:r>
            <w:r>
              <w:rPr>
                <w:sz w:val="20"/>
                <w:szCs w:val="20"/>
              </w:rPr>
              <w:t>onari publici  care au beneficiat de consiliere etic</w:t>
            </w:r>
            <w:r w:rsidR="00C74356">
              <w:rPr>
                <w:sz w:val="20"/>
                <w:szCs w:val="20"/>
              </w:rPr>
              <w:t>ă</w:t>
            </w:r>
          </w:p>
        </w:tc>
        <w:tc>
          <w:tcPr>
            <w:tcW w:w="1350" w:type="dxa"/>
            <w:gridSpan w:val="2"/>
          </w:tcPr>
          <w:p w14:paraId="082AC6C2" w14:textId="3F39F1E0" w:rsidR="00463156" w:rsidRPr="00027B2C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sedin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e de consiliere etic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pentru func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ionarii publici</w:t>
            </w:r>
          </w:p>
        </w:tc>
        <w:tc>
          <w:tcPr>
            <w:tcW w:w="1710" w:type="dxa"/>
            <w:gridSpan w:val="2"/>
          </w:tcPr>
          <w:p w14:paraId="6C17BE71" w14:textId="603FAF32" w:rsidR="00463156" w:rsidRPr="00027B2C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spete care au constituit obiectul consilierii etice pentru func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ionarii publici</w:t>
            </w:r>
          </w:p>
        </w:tc>
      </w:tr>
      <w:tr w:rsidR="00463156" w14:paraId="299C1B2F" w14:textId="77777777" w:rsidTr="00D66D99">
        <w:trPr>
          <w:trHeight w:val="1515"/>
        </w:trPr>
        <w:tc>
          <w:tcPr>
            <w:tcW w:w="1165" w:type="dxa"/>
            <w:vMerge/>
          </w:tcPr>
          <w:p w14:paraId="09D9E44C" w14:textId="77777777" w:rsidR="00463156" w:rsidRDefault="00463156" w:rsidP="00D66D99">
            <w:pPr>
              <w:pStyle w:val="Frspaiere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0717FB80" w14:textId="77777777" w:rsidR="00463156" w:rsidRDefault="00463156" w:rsidP="00D66D99">
            <w:pPr>
              <w:pStyle w:val="Frspaiere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E180058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900" w:type="dxa"/>
          </w:tcPr>
          <w:p w14:paraId="39D1F534" w14:textId="4CE323CF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</w:t>
            </w:r>
            <w:r w:rsidR="00D35D8C">
              <w:rPr>
                <w:sz w:val="16"/>
                <w:szCs w:val="16"/>
              </w:rPr>
              <w:t>uț</w:t>
            </w:r>
            <w:r w:rsidRPr="001B43A9">
              <w:rPr>
                <w:sz w:val="16"/>
                <w:szCs w:val="16"/>
              </w:rPr>
              <w:t>ie</w:t>
            </w:r>
          </w:p>
        </w:tc>
        <w:tc>
          <w:tcPr>
            <w:tcW w:w="1350" w:type="dxa"/>
            <w:vMerge/>
          </w:tcPr>
          <w:p w14:paraId="46B89F70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14:paraId="33C95378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D93FCE2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900" w:type="dxa"/>
          </w:tcPr>
          <w:p w14:paraId="41593F38" w14:textId="228F6BFD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execu</w:t>
            </w:r>
            <w:r w:rsidR="00C74356">
              <w:rPr>
                <w:sz w:val="16"/>
                <w:szCs w:val="16"/>
              </w:rPr>
              <w:t>ț</w:t>
            </w:r>
            <w:r w:rsidRPr="001B43A9">
              <w:rPr>
                <w:sz w:val="16"/>
                <w:szCs w:val="16"/>
              </w:rPr>
              <w:t>ie</w:t>
            </w:r>
          </w:p>
        </w:tc>
        <w:tc>
          <w:tcPr>
            <w:tcW w:w="810" w:type="dxa"/>
          </w:tcPr>
          <w:p w14:paraId="17DB2E5F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630" w:type="dxa"/>
          </w:tcPr>
          <w:p w14:paraId="4E8EC2FC" w14:textId="5C3DF2EA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execu</w:t>
            </w:r>
            <w:r w:rsidR="00C74356">
              <w:rPr>
                <w:sz w:val="16"/>
                <w:szCs w:val="16"/>
              </w:rPr>
              <w:t>ț</w:t>
            </w:r>
            <w:r w:rsidRPr="001B43A9">
              <w:rPr>
                <w:sz w:val="16"/>
                <w:szCs w:val="16"/>
              </w:rPr>
              <w:t>ie</w:t>
            </w:r>
          </w:p>
        </w:tc>
        <w:tc>
          <w:tcPr>
            <w:tcW w:w="810" w:type="dxa"/>
          </w:tcPr>
          <w:p w14:paraId="55DB1A88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630" w:type="dxa"/>
          </w:tcPr>
          <w:p w14:paraId="5195BD34" w14:textId="6E759A3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execu</w:t>
            </w:r>
            <w:r w:rsidR="00C74356">
              <w:rPr>
                <w:sz w:val="16"/>
                <w:szCs w:val="16"/>
              </w:rPr>
              <w:t>ți</w:t>
            </w:r>
            <w:r w:rsidRPr="001B43A9">
              <w:rPr>
                <w:sz w:val="16"/>
                <w:szCs w:val="16"/>
              </w:rPr>
              <w:t>e</w:t>
            </w:r>
          </w:p>
        </w:tc>
        <w:tc>
          <w:tcPr>
            <w:tcW w:w="630" w:type="dxa"/>
          </w:tcPr>
          <w:p w14:paraId="78886002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720" w:type="dxa"/>
          </w:tcPr>
          <w:p w14:paraId="22D8310D" w14:textId="245B6F80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execu</w:t>
            </w:r>
            <w:r w:rsidR="0081695B">
              <w:rPr>
                <w:sz w:val="16"/>
                <w:szCs w:val="16"/>
              </w:rPr>
              <w:t>ț</w:t>
            </w:r>
            <w:r w:rsidRPr="001B43A9">
              <w:rPr>
                <w:sz w:val="16"/>
                <w:szCs w:val="16"/>
              </w:rPr>
              <w:t>ie</w:t>
            </w:r>
          </w:p>
        </w:tc>
        <w:tc>
          <w:tcPr>
            <w:tcW w:w="720" w:type="dxa"/>
          </w:tcPr>
          <w:p w14:paraId="5ADE912B" w14:textId="7777777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conducere</w:t>
            </w:r>
          </w:p>
        </w:tc>
        <w:tc>
          <w:tcPr>
            <w:tcW w:w="990" w:type="dxa"/>
          </w:tcPr>
          <w:p w14:paraId="27740978" w14:textId="22D8AF97" w:rsidR="00463156" w:rsidRPr="001B43A9" w:rsidRDefault="00463156" w:rsidP="00D66D99">
            <w:pPr>
              <w:pStyle w:val="Frspaiere"/>
              <w:rPr>
                <w:sz w:val="16"/>
                <w:szCs w:val="16"/>
              </w:rPr>
            </w:pPr>
            <w:r w:rsidRPr="001B43A9">
              <w:rPr>
                <w:sz w:val="16"/>
                <w:szCs w:val="16"/>
              </w:rPr>
              <w:t>de execu</w:t>
            </w:r>
            <w:r w:rsidR="00C74356">
              <w:rPr>
                <w:sz w:val="16"/>
                <w:szCs w:val="16"/>
              </w:rPr>
              <w:t>ț</w:t>
            </w:r>
            <w:r w:rsidRPr="001B43A9">
              <w:rPr>
                <w:sz w:val="16"/>
                <w:szCs w:val="16"/>
              </w:rPr>
              <w:t>ie</w:t>
            </w:r>
          </w:p>
        </w:tc>
      </w:tr>
      <w:tr w:rsidR="00463156" w14:paraId="51ED4236" w14:textId="77777777" w:rsidTr="00D66D99">
        <w:trPr>
          <w:trHeight w:val="317"/>
        </w:trPr>
        <w:tc>
          <w:tcPr>
            <w:tcW w:w="1165" w:type="dxa"/>
          </w:tcPr>
          <w:p w14:paraId="64CBA4B3" w14:textId="77777777" w:rsidR="00463156" w:rsidRPr="00620477" w:rsidRDefault="00463156" w:rsidP="00D66D99">
            <w:pPr>
              <w:pStyle w:val="Frspaiere"/>
            </w:pPr>
            <w:r w:rsidRPr="00620477">
              <w:t xml:space="preserve">   0</w:t>
            </w:r>
          </w:p>
        </w:tc>
        <w:tc>
          <w:tcPr>
            <w:tcW w:w="1080" w:type="dxa"/>
          </w:tcPr>
          <w:p w14:paraId="737A63EE" w14:textId="77777777" w:rsidR="00463156" w:rsidRPr="00620477" w:rsidRDefault="00463156" w:rsidP="00D66D99">
            <w:pPr>
              <w:pStyle w:val="Frspaiere"/>
            </w:pPr>
            <w:r w:rsidRPr="00620477">
              <w:t>1</w:t>
            </w:r>
          </w:p>
        </w:tc>
        <w:tc>
          <w:tcPr>
            <w:tcW w:w="1080" w:type="dxa"/>
          </w:tcPr>
          <w:p w14:paraId="395899CC" w14:textId="77777777" w:rsidR="00463156" w:rsidRPr="00620477" w:rsidRDefault="00463156" w:rsidP="00D66D99">
            <w:pPr>
              <w:pStyle w:val="Frspaiere"/>
            </w:pPr>
            <w:r w:rsidRPr="00620477">
              <w:t>2</w:t>
            </w:r>
          </w:p>
        </w:tc>
        <w:tc>
          <w:tcPr>
            <w:tcW w:w="900" w:type="dxa"/>
          </w:tcPr>
          <w:p w14:paraId="1710F629" w14:textId="77777777" w:rsidR="00463156" w:rsidRPr="00620477" w:rsidRDefault="00463156" w:rsidP="00D66D99">
            <w:pPr>
              <w:pStyle w:val="Frspaiere"/>
            </w:pPr>
            <w:r w:rsidRPr="00620477">
              <w:t>3</w:t>
            </w:r>
          </w:p>
        </w:tc>
        <w:tc>
          <w:tcPr>
            <w:tcW w:w="1350" w:type="dxa"/>
          </w:tcPr>
          <w:p w14:paraId="00C04E94" w14:textId="77777777" w:rsidR="00463156" w:rsidRPr="00620477" w:rsidRDefault="00463156" w:rsidP="00D66D99">
            <w:pPr>
              <w:pStyle w:val="Frspaiere"/>
            </w:pPr>
            <w:r w:rsidRPr="00620477">
              <w:t>4</w:t>
            </w:r>
          </w:p>
        </w:tc>
        <w:tc>
          <w:tcPr>
            <w:tcW w:w="1260" w:type="dxa"/>
          </w:tcPr>
          <w:p w14:paraId="6C932269" w14:textId="77777777" w:rsidR="00463156" w:rsidRPr="00620477" w:rsidRDefault="00463156" w:rsidP="00D66D99">
            <w:pPr>
              <w:pStyle w:val="Frspaiere"/>
            </w:pPr>
            <w:r w:rsidRPr="00620477">
              <w:t>5</w:t>
            </w:r>
          </w:p>
        </w:tc>
        <w:tc>
          <w:tcPr>
            <w:tcW w:w="810" w:type="dxa"/>
          </w:tcPr>
          <w:p w14:paraId="639BFB26" w14:textId="77777777" w:rsidR="00463156" w:rsidRPr="00620477" w:rsidRDefault="00463156" w:rsidP="00D66D99">
            <w:pPr>
              <w:pStyle w:val="Frspaiere"/>
            </w:pPr>
            <w:r w:rsidRPr="00620477">
              <w:t>6</w:t>
            </w:r>
          </w:p>
        </w:tc>
        <w:tc>
          <w:tcPr>
            <w:tcW w:w="900" w:type="dxa"/>
          </w:tcPr>
          <w:p w14:paraId="71FEC07C" w14:textId="77777777" w:rsidR="00463156" w:rsidRPr="00620477" w:rsidRDefault="00463156" w:rsidP="00D66D99">
            <w:pPr>
              <w:pStyle w:val="Frspaiere"/>
            </w:pPr>
            <w:r w:rsidRPr="00620477">
              <w:t>7</w:t>
            </w:r>
          </w:p>
        </w:tc>
        <w:tc>
          <w:tcPr>
            <w:tcW w:w="810" w:type="dxa"/>
          </w:tcPr>
          <w:p w14:paraId="552B5386" w14:textId="77777777" w:rsidR="00463156" w:rsidRPr="00620477" w:rsidRDefault="00463156" w:rsidP="00D66D99">
            <w:pPr>
              <w:pStyle w:val="Frspaiere"/>
            </w:pPr>
            <w:r w:rsidRPr="00620477">
              <w:t>8</w:t>
            </w:r>
          </w:p>
        </w:tc>
        <w:tc>
          <w:tcPr>
            <w:tcW w:w="630" w:type="dxa"/>
          </w:tcPr>
          <w:p w14:paraId="7A302CE5" w14:textId="77777777" w:rsidR="00463156" w:rsidRPr="00620477" w:rsidRDefault="00463156" w:rsidP="00D66D99">
            <w:pPr>
              <w:pStyle w:val="Frspaiere"/>
            </w:pPr>
            <w:r w:rsidRPr="00620477">
              <w:t>9</w:t>
            </w:r>
          </w:p>
        </w:tc>
        <w:tc>
          <w:tcPr>
            <w:tcW w:w="810" w:type="dxa"/>
          </w:tcPr>
          <w:p w14:paraId="253738A4" w14:textId="77777777" w:rsidR="00463156" w:rsidRPr="00620477" w:rsidRDefault="00463156" w:rsidP="00D66D99">
            <w:pPr>
              <w:pStyle w:val="Frspaiere"/>
            </w:pPr>
            <w:r w:rsidRPr="00620477">
              <w:t>10</w:t>
            </w:r>
          </w:p>
        </w:tc>
        <w:tc>
          <w:tcPr>
            <w:tcW w:w="630" w:type="dxa"/>
          </w:tcPr>
          <w:p w14:paraId="5284B156" w14:textId="77777777" w:rsidR="00463156" w:rsidRPr="00620477" w:rsidRDefault="00463156" w:rsidP="00D66D99">
            <w:pPr>
              <w:pStyle w:val="Frspaiere"/>
            </w:pPr>
            <w:r w:rsidRPr="00620477">
              <w:t>11</w:t>
            </w:r>
          </w:p>
        </w:tc>
        <w:tc>
          <w:tcPr>
            <w:tcW w:w="630" w:type="dxa"/>
          </w:tcPr>
          <w:p w14:paraId="47940E34" w14:textId="77777777" w:rsidR="00463156" w:rsidRPr="00620477" w:rsidRDefault="00463156" w:rsidP="00D66D99">
            <w:pPr>
              <w:pStyle w:val="Frspaiere"/>
            </w:pPr>
            <w:r w:rsidRPr="00620477">
              <w:t>12</w:t>
            </w:r>
          </w:p>
        </w:tc>
        <w:tc>
          <w:tcPr>
            <w:tcW w:w="720" w:type="dxa"/>
          </w:tcPr>
          <w:p w14:paraId="15F1B231" w14:textId="77777777" w:rsidR="00463156" w:rsidRPr="00620477" w:rsidRDefault="00463156" w:rsidP="00D66D99">
            <w:pPr>
              <w:pStyle w:val="Frspaiere"/>
            </w:pPr>
            <w:r w:rsidRPr="00620477">
              <w:t>13</w:t>
            </w:r>
          </w:p>
        </w:tc>
        <w:tc>
          <w:tcPr>
            <w:tcW w:w="720" w:type="dxa"/>
          </w:tcPr>
          <w:p w14:paraId="744DB859" w14:textId="77777777" w:rsidR="00463156" w:rsidRPr="00620477" w:rsidRDefault="00463156" w:rsidP="00D66D99">
            <w:pPr>
              <w:pStyle w:val="Frspaiere"/>
            </w:pPr>
            <w:r w:rsidRPr="00620477">
              <w:t>14</w:t>
            </w:r>
          </w:p>
        </w:tc>
        <w:tc>
          <w:tcPr>
            <w:tcW w:w="990" w:type="dxa"/>
          </w:tcPr>
          <w:p w14:paraId="64A61129" w14:textId="77777777" w:rsidR="00463156" w:rsidRPr="00620477" w:rsidRDefault="00463156" w:rsidP="00D66D99">
            <w:pPr>
              <w:pStyle w:val="Frspaiere"/>
            </w:pPr>
            <w:r w:rsidRPr="00620477">
              <w:t>15</w:t>
            </w:r>
          </w:p>
        </w:tc>
      </w:tr>
      <w:tr w:rsidR="00463156" w14:paraId="14EC632A" w14:textId="77777777" w:rsidTr="00D66D99">
        <w:trPr>
          <w:trHeight w:val="1250"/>
        </w:trPr>
        <w:tc>
          <w:tcPr>
            <w:tcW w:w="1165" w:type="dxa"/>
          </w:tcPr>
          <w:p w14:paraId="1611F62D" w14:textId="7F6D5D38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14:paraId="4A1DC6AF" w14:textId="49FBBFFD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14:paraId="735BF319" w14:textId="7C8A7611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98A09E2" w14:textId="33ADD761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9EA0F" w14:textId="58695CE3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24851BD1" w14:textId="42949761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7435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si integritate public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(2015)</w:t>
            </w:r>
          </w:p>
          <w:p w14:paraId="2188D6A7" w14:textId="5582B8AC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ETICA- Eficien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a,Transparen</w:t>
            </w:r>
            <w:r w:rsidR="00C74356">
              <w:rPr>
                <w:sz w:val="20"/>
                <w:szCs w:val="20"/>
              </w:rPr>
              <w:t>ță</w:t>
            </w:r>
            <w:r>
              <w:rPr>
                <w:sz w:val="20"/>
                <w:szCs w:val="20"/>
              </w:rPr>
              <w:t xml:space="preserve"> </w:t>
            </w:r>
            <w:r w:rsidR="00C74356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Interes pentru Conduita din Administra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ie(2019)</w:t>
            </w:r>
          </w:p>
        </w:tc>
        <w:tc>
          <w:tcPr>
            <w:tcW w:w="810" w:type="dxa"/>
          </w:tcPr>
          <w:p w14:paraId="199F8136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72CC578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2BA03FB2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3DB864DC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14:paraId="6602138D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78B4FAEF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520BA68C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24012F4A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5C7FE8F9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219700D" w14:textId="77777777" w:rsidR="00463156" w:rsidRPr="00DB0772" w:rsidRDefault="00463156" w:rsidP="00D66D99">
            <w:pPr>
              <w:pStyle w:val="Frspaiere"/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>0</w:t>
            </w:r>
          </w:p>
        </w:tc>
      </w:tr>
    </w:tbl>
    <w:p w14:paraId="7916F1D3" w14:textId="77777777" w:rsidR="00A72FE4" w:rsidRDefault="00A72FE4" w:rsidP="00463156">
      <w:pPr>
        <w:pStyle w:val="Frspaiere"/>
        <w:rPr>
          <w:sz w:val="28"/>
          <w:szCs w:val="28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959"/>
        <w:gridCol w:w="1213"/>
        <w:gridCol w:w="1236"/>
        <w:gridCol w:w="7"/>
        <w:gridCol w:w="1061"/>
        <w:gridCol w:w="1835"/>
        <w:gridCol w:w="1680"/>
        <w:gridCol w:w="1335"/>
        <w:gridCol w:w="7"/>
        <w:gridCol w:w="2073"/>
      </w:tblGrid>
      <w:tr w:rsidR="00463156" w:rsidRPr="00A33E9D" w14:paraId="5EA9C927" w14:textId="77777777" w:rsidTr="00A72FE4">
        <w:trPr>
          <w:trHeight w:val="746"/>
        </w:trPr>
        <w:tc>
          <w:tcPr>
            <w:tcW w:w="1994" w:type="dxa"/>
          </w:tcPr>
          <w:p w14:paraId="7E07B827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  <w:p w14:paraId="0930B76B" w14:textId="77777777" w:rsidR="00463156" w:rsidRPr="0082636C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Obiectul consilierii etice</w:t>
            </w:r>
          </w:p>
          <w:p w14:paraId="2CF9321A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14:paraId="6F03EC0E" w14:textId="2267BC83" w:rsidR="00463156" w:rsidRPr="00D64D0F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recomandari ale consilierului de etic</w:t>
            </w:r>
            <w:r w:rsidR="00665589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cu privire la modalitatea de ac</w:t>
            </w:r>
            <w:r w:rsidR="00665589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iune a func</w:t>
            </w:r>
            <w:r w:rsidR="00665589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ionarului public pentru respectarea principiilor aplicabile conduitei profesionale a func</w:t>
            </w:r>
            <w:r w:rsidR="00665589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 xml:space="preserve">ionarilor publici </w:t>
            </w:r>
            <w:r w:rsidR="00665589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a normelor/standardelor de conduit</w:t>
            </w:r>
            <w:r w:rsidR="00665589">
              <w:rPr>
                <w:sz w:val="20"/>
                <w:szCs w:val="20"/>
              </w:rPr>
              <w:t>ă</w:t>
            </w:r>
          </w:p>
          <w:p w14:paraId="0483C269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</w:tc>
        <w:tc>
          <w:tcPr>
            <w:tcW w:w="1213" w:type="dxa"/>
            <w:vMerge w:val="restart"/>
          </w:tcPr>
          <w:p w14:paraId="4DC5EA38" w14:textId="2B9800A3" w:rsidR="00463156" w:rsidRPr="00D64D0F" w:rsidRDefault="00463156" w:rsidP="00D66D99">
            <w:pPr>
              <w:rPr>
                <w:sz w:val="20"/>
                <w:szCs w:val="20"/>
              </w:rPr>
            </w:pPr>
            <w:r w:rsidRPr="00D64D0F">
              <w:rPr>
                <w:sz w:val="20"/>
                <w:szCs w:val="20"/>
              </w:rPr>
              <w:t>Recomand</w:t>
            </w:r>
            <w:r w:rsidR="00665589">
              <w:rPr>
                <w:sz w:val="20"/>
                <w:szCs w:val="20"/>
              </w:rPr>
              <w:t>ă</w:t>
            </w:r>
            <w:r w:rsidRPr="00D64D0F">
              <w:rPr>
                <w:sz w:val="20"/>
                <w:szCs w:val="20"/>
              </w:rPr>
              <w:t>rile consilierului de etic</w:t>
            </w:r>
            <w:r w:rsidR="00665589">
              <w:rPr>
                <w:sz w:val="20"/>
                <w:szCs w:val="20"/>
              </w:rPr>
              <w:t>ă</w:t>
            </w:r>
          </w:p>
          <w:p w14:paraId="3CB74966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 w:val="restart"/>
          </w:tcPr>
          <w:p w14:paraId="5E87ACD6" w14:textId="192DDAFC" w:rsidR="00463156" w:rsidRPr="00D64D0F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665589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sesizari ale consilierului de etic</w:t>
            </w:r>
            <w:r w:rsidR="00665589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la organele de urmarire penal</w:t>
            </w:r>
            <w:r w:rsidR="00665589">
              <w:rPr>
                <w:sz w:val="20"/>
                <w:szCs w:val="20"/>
              </w:rPr>
              <w:t>ă</w:t>
            </w:r>
          </w:p>
          <w:p w14:paraId="15FE8555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</w:tc>
        <w:tc>
          <w:tcPr>
            <w:tcW w:w="1061" w:type="dxa"/>
            <w:vMerge w:val="restart"/>
          </w:tcPr>
          <w:p w14:paraId="604DBD75" w14:textId="3DE84966" w:rsidR="00463156" w:rsidRPr="00981BB6" w:rsidRDefault="00463156" w:rsidP="00D66D99">
            <w:pPr>
              <w:rPr>
                <w:sz w:val="20"/>
                <w:szCs w:val="20"/>
              </w:rPr>
            </w:pPr>
            <w:r w:rsidRPr="00981BB6">
              <w:rPr>
                <w:sz w:val="20"/>
                <w:szCs w:val="20"/>
              </w:rPr>
              <w:t>Aspecte</w:t>
            </w:r>
            <w:r>
              <w:rPr>
                <w:sz w:val="20"/>
                <w:szCs w:val="20"/>
              </w:rPr>
              <w:t>l</w:t>
            </w:r>
            <w:r w:rsidRPr="00981BB6">
              <w:rPr>
                <w:sz w:val="20"/>
                <w:szCs w:val="20"/>
              </w:rPr>
              <w:t>e sesizate organelor de urmarire penal</w:t>
            </w:r>
            <w:r w:rsidR="00665589">
              <w:rPr>
                <w:sz w:val="20"/>
                <w:szCs w:val="20"/>
              </w:rPr>
              <w:t>ă</w:t>
            </w:r>
          </w:p>
        </w:tc>
        <w:tc>
          <w:tcPr>
            <w:tcW w:w="1835" w:type="dxa"/>
            <w:vMerge w:val="restart"/>
          </w:tcPr>
          <w:p w14:paraId="216A1875" w14:textId="106B7DA3" w:rsidR="00463156" w:rsidRPr="00D64D0F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Cauzele nerespectarii principiilor aplicabile conduitei profesionale a func</w:t>
            </w:r>
            <w:r w:rsidR="00665589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ionarilor publici si a normelor/standardelor de conduit</w:t>
            </w:r>
            <w:r w:rsidR="00665589">
              <w:rPr>
                <w:sz w:val="20"/>
                <w:szCs w:val="20"/>
              </w:rPr>
              <w:t>ă</w:t>
            </w:r>
          </w:p>
          <w:p w14:paraId="7E390A01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</w:tcPr>
          <w:p w14:paraId="6D41CFD5" w14:textId="55881147" w:rsidR="00463156" w:rsidRPr="00981BB6" w:rsidRDefault="00463156" w:rsidP="00D66D99">
            <w:pPr>
              <w:rPr>
                <w:sz w:val="20"/>
                <w:szCs w:val="20"/>
              </w:rPr>
            </w:pPr>
            <w:r w:rsidRPr="00981BB6">
              <w:rPr>
                <w:sz w:val="20"/>
                <w:szCs w:val="20"/>
              </w:rPr>
              <w:t>Consecin</w:t>
            </w:r>
            <w:r w:rsidR="00665589">
              <w:rPr>
                <w:sz w:val="20"/>
                <w:szCs w:val="20"/>
              </w:rPr>
              <w:t>ț</w:t>
            </w:r>
            <w:r w:rsidRPr="00981BB6">
              <w:rPr>
                <w:sz w:val="20"/>
                <w:szCs w:val="20"/>
              </w:rPr>
              <w:t>ele nerespect</w:t>
            </w:r>
            <w:r w:rsidR="00665589">
              <w:rPr>
                <w:sz w:val="20"/>
                <w:szCs w:val="20"/>
              </w:rPr>
              <w:t>ă</w:t>
            </w:r>
            <w:r w:rsidRPr="00981BB6">
              <w:rPr>
                <w:sz w:val="20"/>
                <w:szCs w:val="20"/>
              </w:rPr>
              <w:t>rii principiilor aplicabile conduitei profesionale a func</w:t>
            </w:r>
            <w:r w:rsidR="00665589">
              <w:rPr>
                <w:sz w:val="20"/>
                <w:szCs w:val="20"/>
              </w:rPr>
              <w:t>ț</w:t>
            </w:r>
            <w:r w:rsidRPr="00981BB6">
              <w:rPr>
                <w:sz w:val="20"/>
                <w:szCs w:val="20"/>
              </w:rPr>
              <w:t>ionarilor publici si a normelor/standardelor de conduit</w:t>
            </w:r>
            <w:r w:rsidR="00665589">
              <w:rPr>
                <w:sz w:val="20"/>
                <w:szCs w:val="20"/>
              </w:rPr>
              <w:t>ă</w:t>
            </w:r>
          </w:p>
          <w:p w14:paraId="10CF07CE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Merge w:val="restart"/>
          </w:tcPr>
          <w:p w14:paraId="716B3330" w14:textId="3DC8760E" w:rsidR="00463156" w:rsidRPr="00981BB6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665589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analize privind cauzele, riscurile si vulnerabilitatile care se manifesta in activitatea functionarilor publici</w:t>
            </w:r>
          </w:p>
          <w:p w14:paraId="3897B1F9" w14:textId="77777777" w:rsidR="00463156" w:rsidRDefault="00463156" w:rsidP="00D66D99">
            <w:pPr>
              <w:rPr>
                <w:sz w:val="28"/>
                <w:szCs w:val="28"/>
              </w:rPr>
            </w:pPr>
          </w:p>
          <w:p w14:paraId="2E9368E9" w14:textId="77777777" w:rsidR="00463156" w:rsidRDefault="00463156" w:rsidP="00D66D99">
            <w:pPr>
              <w:pStyle w:val="Frspaiere"/>
              <w:ind w:left="315"/>
              <w:rPr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</w:tcPr>
          <w:p w14:paraId="682C891C" w14:textId="256172D7" w:rsidR="00463156" w:rsidRPr="00A33E9D" w:rsidRDefault="00463156" w:rsidP="00D66D99">
            <w:pPr>
              <w:rPr>
                <w:sz w:val="20"/>
                <w:szCs w:val="20"/>
              </w:rPr>
            </w:pPr>
            <w:r w:rsidRPr="00A33E9D">
              <w:rPr>
                <w:sz w:val="20"/>
                <w:szCs w:val="20"/>
              </w:rPr>
              <w:t>M</w:t>
            </w:r>
            <w:r w:rsidR="00C74356">
              <w:rPr>
                <w:sz w:val="20"/>
                <w:szCs w:val="20"/>
              </w:rPr>
              <w:t>ă</w:t>
            </w:r>
            <w:r w:rsidRPr="00A33E9D">
              <w:rPr>
                <w:sz w:val="20"/>
                <w:szCs w:val="20"/>
              </w:rPr>
              <w:t xml:space="preserve">suri propuse de consilierul de etica pentru </w:t>
            </w:r>
            <w:r w:rsidR="00C74356">
              <w:rPr>
                <w:sz w:val="20"/>
                <w:szCs w:val="20"/>
              </w:rPr>
              <w:t>î</w:t>
            </w:r>
            <w:r w:rsidRPr="00A33E9D">
              <w:rPr>
                <w:sz w:val="20"/>
                <w:szCs w:val="20"/>
              </w:rPr>
              <w:t>nl</w:t>
            </w:r>
            <w:r w:rsidR="00C74356">
              <w:rPr>
                <w:sz w:val="20"/>
                <w:szCs w:val="20"/>
              </w:rPr>
              <w:t>ă</w:t>
            </w:r>
            <w:r w:rsidRPr="00A33E9D">
              <w:rPr>
                <w:sz w:val="20"/>
                <w:szCs w:val="20"/>
              </w:rPr>
              <w:t>turarea cauzelor, diminuarea riscurilor si a vulnerabilita</w:t>
            </w:r>
            <w:r w:rsidR="00C74356">
              <w:rPr>
                <w:sz w:val="20"/>
                <w:szCs w:val="20"/>
              </w:rPr>
              <w:t>ț</w:t>
            </w:r>
            <w:r w:rsidRPr="00A33E9D">
              <w:rPr>
                <w:sz w:val="20"/>
                <w:szCs w:val="20"/>
              </w:rPr>
              <w:t>ilor</w:t>
            </w:r>
          </w:p>
          <w:p w14:paraId="0F94E88B" w14:textId="77777777" w:rsidR="00463156" w:rsidRPr="00A33E9D" w:rsidRDefault="00463156" w:rsidP="00D66D99">
            <w:pPr>
              <w:pStyle w:val="Frspaiere"/>
              <w:ind w:left="315"/>
              <w:rPr>
                <w:sz w:val="20"/>
                <w:szCs w:val="20"/>
              </w:rPr>
            </w:pPr>
          </w:p>
        </w:tc>
      </w:tr>
      <w:tr w:rsidR="00463156" w:rsidRPr="00A33E9D" w14:paraId="5116491F" w14:textId="77777777" w:rsidTr="00A72FE4">
        <w:trPr>
          <w:trHeight w:val="2475"/>
        </w:trPr>
        <w:tc>
          <w:tcPr>
            <w:tcW w:w="1994" w:type="dxa"/>
          </w:tcPr>
          <w:p w14:paraId="3296C0E6" w14:textId="77777777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a)principiile aplicabile conduitei profesionale a functionarilor publici;</w:t>
            </w:r>
          </w:p>
          <w:p w14:paraId="5C730853" w14:textId="139E964F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81695B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ndatoririle functionarilor publici;</w:t>
            </w:r>
          </w:p>
          <w:p w14:paraId="44135103" w14:textId="650D95F9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c)normele/standardele de conduit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a func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ionarilor publici;</w:t>
            </w:r>
          </w:p>
          <w:p w14:paraId="3417B968" w14:textId="080C54DE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d)alte norme juridice </w:t>
            </w:r>
            <w:r w:rsidR="00C74356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lcate;</w:t>
            </w:r>
          </w:p>
          <w:p w14:paraId="0D30920B" w14:textId="77777777" w:rsidR="00463156" w:rsidRDefault="00463156" w:rsidP="00D66D99">
            <w:pPr>
              <w:pStyle w:val="Frspaier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e)niciuna din categoriile predefinite prevazute la lit. a)-d)</w:t>
            </w:r>
          </w:p>
          <w:p w14:paraId="1B5F5982" w14:textId="77777777" w:rsidR="00463156" w:rsidRPr="0082636C" w:rsidRDefault="00463156" w:rsidP="00D66D99">
            <w:pPr>
              <w:pStyle w:val="Frspaiere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</w:tcPr>
          <w:p w14:paraId="33F99BD5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</w:tcPr>
          <w:p w14:paraId="09DBF86C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/>
          </w:tcPr>
          <w:p w14:paraId="56D609FF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  <w:vMerge/>
          </w:tcPr>
          <w:p w14:paraId="6C4A4F67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  <w:vMerge/>
          </w:tcPr>
          <w:p w14:paraId="79D52577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14:paraId="010B3A99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Merge/>
          </w:tcPr>
          <w:p w14:paraId="26D3B682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14:paraId="230D522D" w14:textId="77777777" w:rsidR="00463156" w:rsidRPr="00A33E9D" w:rsidRDefault="00463156" w:rsidP="00D66D99">
            <w:pPr>
              <w:rPr>
                <w:sz w:val="20"/>
                <w:szCs w:val="20"/>
              </w:rPr>
            </w:pPr>
          </w:p>
        </w:tc>
      </w:tr>
      <w:tr w:rsidR="00463156" w14:paraId="3C57817A" w14:textId="77777777" w:rsidTr="00A72FE4">
        <w:trPr>
          <w:trHeight w:val="398"/>
        </w:trPr>
        <w:tc>
          <w:tcPr>
            <w:tcW w:w="1994" w:type="dxa"/>
          </w:tcPr>
          <w:p w14:paraId="5F00185E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   16</w:t>
            </w:r>
          </w:p>
        </w:tc>
        <w:tc>
          <w:tcPr>
            <w:tcW w:w="1959" w:type="dxa"/>
          </w:tcPr>
          <w:p w14:paraId="21B3B819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   17</w:t>
            </w:r>
          </w:p>
        </w:tc>
        <w:tc>
          <w:tcPr>
            <w:tcW w:w="1213" w:type="dxa"/>
          </w:tcPr>
          <w:p w14:paraId="06AA6AC8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>18</w:t>
            </w:r>
          </w:p>
        </w:tc>
        <w:tc>
          <w:tcPr>
            <w:tcW w:w="1243" w:type="dxa"/>
            <w:gridSpan w:val="2"/>
          </w:tcPr>
          <w:p w14:paraId="52CF2A03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>19</w:t>
            </w:r>
          </w:p>
        </w:tc>
        <w:tc>
          <w:tcPr>
            <w:tcW w:w="1061" w:type="dxa"/>
          </w:tcPr>
          <w:p w14:paraId="708B8722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>20</w:t>
            </w:r>
          </w:p>
        </w:tc>
        <w:tc>
          <w:tcPr>
            <w:tcW w:w="1835" w:type="dxa"/>
          </w:tcPr>
          <w:p w14:paraId="33CC1F95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   21</w:t>
            </w:r>
          </w:p>
        </w:tc>
        <w:tc>
          <w:tcPr>
            <w:tcW w:w="1680" w:type="dxa"/>
          </w:tcPr>
          <w:p w14:paraId="38E47743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 22</w:t>
            </w:r>
          </w:p>
        </w:tc>
        <w:tc>
          <w:tcPr>
            <w:tcW w:w="1342" w:type="dxa"/>
            <w:gridSpan w:val="2"/>
          </w:tcPr>
          <w:p w14:paraId="2FC020E7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23</w:t>
            </w:r>
          </w:p>
        </w:tc>
        <w:tc>
          <w:tcPr>
            <w:tcW w:w="2073" w:type="dxa"/>
          </w:tcPr>
          <w:p w14:paraId="78BB1668" w14:textId="77777777" w:rsidR="00463156" w:rsidRPr="00620477" w:rsidRDefault="00463156" w:rsidP="00D66D99">
            <w:pPr>
              <w:pStyle w:val="Frspaiere"/>
              <w:ind w:left="315"/>
            </w:pPr>
            <w:r w:rsidRPr="00620477">
              <w:t xml:space="preserve">       24</w:t>
            </w:r>
          </w:p>
        </w:tc>
      </w:tr>
      <w:tr w:rsidR="00463156" w14:paraId="43D73043" w14:textId="77777777" w:rsidTr="00A72FE4">
        <w:trPr>
          <w:trHeight w:val="525"/>
        </w:trPr>
        <w:tc>
          <w:tcPr>
            <w:tcW w:w="1994" w:type="dxa"/>
          </w:tcPr>
          <w:tbl>
            <w:tblPr>
              <w:tblW w:w="14085" w:type="dxa"/>
              <w:tblInd w:w="30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85"/>
            </w:tblGrid>
            <w:tr w:rsidR="00463156" w14:paraId="4DEC9EBD" w14:textId="77777777" w:rsidTr="00D66D99">
              <w:trPr>
                <w:trHeight w:val="100"/>
              </w:trPr>
              <w:tc>
                <w:tcPr>
                  <w:tcW w:w="14085" w:type="dxa"/>
                  <w:tcBorders>
                    <w:top w:val="single" w:sz="4" w:space="0" w:color="auto"/>
                  </w:tcBorders>
                </w:tcPr>
                <w:p w14:paraId="040EFC2B" w14:textId="77777777" w:rsidR="00463156" w:rsidRPr="00C35ED0" w:rsidRDefault="00463156" w:rsidP="00D66D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09929D71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14:paraId="58AEB74A" w14:textId="77777777" w:rsidR="00463156" w:rsidRDefault="00463156" w:rsidP="00D66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13" w:type="dxa"/>
          </w:tcPr>
          <w:p w14:paraId="41BA7769" w14:textId="77777777" w:rsidR="00463156" w:rsidRDefault="00463156" w:rsidP="00D66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14:paraId="2983D5B5" w14:textId="77777777" w:rsidR="00463156" w:rsidRPr="00E10C3E" w:rsidRDefault="00463156" w:rsidP="00D66D99">
            <w:pPr>
              <w:rPr>
                <w:sz w:val="20"/>
                <w:szCs w:val="20"/>
              </w:rPr>
            </w:pPr>
            <w:r w:rsidRPr="00E10C3E">
              <w:rPr>
                <w:sz w:val="20"/>
                <w:szCs w:val="20"/>
              </w:rPr>
              <w:t>0</w:t>
            </w:r>
          </w:p>
        </w:tc>
        <w:tc>
          <w:tcPr>
            <w:tcW w:w="1068" w:type="dxa"/>
            <w:gridSpan w:val="2"/>
          </w:tcPr>
          <w:p w14:paraId="41AA3D12" w14:textId="77777777" w:rsidR="00463156" w:rsidRPr="00E10C3E" w:rsidRDefault="00463156" w:rsidP="00D66D99">
            <w:pPr>
              <w:rPr>
                <w:sz w:val="20"/>
                <w:szCs w:val="20"/>
              </w:rPr>
            </w:pPr>
            <w:r w:rsidRPr="00E10C3E">
              <w:rPr>
                <w:sz w:val="20"/>
                <w:szCs w:val="20"/>
              </w:rPr>
              <w:t>0</w:t>
            </w:r>
          </w:p>
        </w:tc>
        <w:tc>
          <w:tcPr>
            <w:tcW w:w="1835" w:type="dxa"/>
          </w:tcPr>
          <w:p w14:paraId="3AF5BDD8" w14:textId="77777777" w:rsidR="00463156" w:rsidRPr="00E90534" w:rsidRDefault="00463156" w:rsidP="00D66D99">
            <w:pPr>
              <w:rPr>
                <w:sz w:val="20"/>
                <w:szCs w:val="20"/>
              </w:rPr>
            </w:pPr>
            <w:r w:rsidRPr="00E90534">
              <w:rPr>
                <w:sz w:val="20"/>
                <w:szCs w:val="20"/>
              </w:rPr>
              <w:t>nu a fost cazul</w:t>
            </w:r>
          </w:p>
        </w:tc>
        <w:tc>
          <w:tcPr>
            <w:tcW w:w="1680" w:type="dxa"/>
          </w:tcPr>
          <w:p w14:paraId="0080ED4D" w14:textId="77777777" w:rsidR="00463156" w:rsidRPr="00E90534" w:rsidRDefault="00463156" w:rsidP="00D66D99">
            <w:pPr>
              <w:rPr>
                <w:sz w:val="20"/>
                <w:szCs w:val="20"/>
              </w:rPr>
            </w:pPr>
            <w:r w:rsidRPr="00E90534">
              <w:rPr>
                <w:sz w:val="20"/>
                <w:szCs w:val="20"/>
              </w:rPr>
              <w:t>nu a fost cazul</w:t>
            </w:r>
          </w:p>
        </w:tc>
        <w:tc>
          <w:tcPr>
            <w:tcW w:w="1335" w:type="dxa"/>
          </w:tcPr>
          <w:p w14:paraId="4778F140" w14:textId="545DCEDA" w:rsidR="00463156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analiz</w:t>
            </w:r>
            <w:r w:rsidR="006E6942">
              <w:rPr>
                <w:sz w:val="20"/>
                <w:szCs w:val="20"/>
              </w:rPr>
              <w:t>ă</w:t>
            </w:r>
          </w:p>
          <w:p w14:paraId="1DAE3ACA" w14:textId="2A506DBE" w:rsidR="00463156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Raport intern- Cod</w:t>
            </w:r>
            <w:r w:rsidR="00543917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 xml:space="preserve"> de conduit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nr. </w:t>
            </w:r>
            <w:r w:rsidR="00665589">
              <w:rPr>
                <w:sz w:val="20"/>
                <w:szCs w:val="20"/>
              </w:rPr>
              <w:t>150/17.01.2023</w:t>
            </w:r>
          </w:p>
          <w:p w14:paraId="6D1C50AD" w14:textId="420C04AB" w:rsidR="00463156" w:rsidRPr="00463156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(cuprinde anul 2022)</w:t>
            </w:r>
          </w:p>
        </w:tc>
        <w:tc>
          <w:tcPr>
            <w:tcW w:w="2080" w:type="dxa"/>
            <w:gridSpan w:val="2"/>
          </w:tcPr>
          <w:p w14:paraId="095B20DE" w14:textId="77777777" w:rsidR="00A72FE4" w:rsidRDefault="00741273" w:rsidP="0074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41273">
              <w:rPr>
                <w:sz w:val="20"/>
                <w:szCs w:val="20"/>
              </w:rPr>
              <w:t>Intâlniri intre consilierul de etică si colegi pe teme de etică si conduit</w:t>
            </w:r>
            <w:r w:rsidR="006E6942">
              <w:rPr>
                <w:sz w:val="20"/>
                <w:szCs w:val="20"/>
              </w:rPr>
              <w:t>ă</w:t>
            </w:r>
            <w:r w:rsidRPr="00741273">
              <w:rPr>
                <w:sz w:val="20"/>
                <w:szCs w:val="20"/>
              </w:rPr>
              <w:t xml:space="preserve"> profesională</w:t>
            </w:r>
            <w:r>
              <w:rPr>
                <w:sz w:val="20"/>
                <w:szCs w:val="20"/>
              </w:rPr>
              <w:t>;</w:t>
            </w:r>
          </w:p>
          <w:p w14:paraId="36399899" w14:textId="29D2718E" w:rsidR="00741273" w:rsidRDefault="00741273" w:rsidP="0074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Continuarea informării/prelucrării de către consilierul de etică a normelor de conduită si procedurilor din domeniul eticii  către colegi</w:t>
            </w:r>
            <w:r w:rsidR="00665589">
              <w:rPr>
                <w:sz w:val="20"/>
                <w:szCs w:val="20"/>
              </w:rPr>
              <w:t>;</w:t>
            </w:r>
          </w:p>
          <w:p w14:paraId="00868634" w14:textId="31599933" w:rsidR="00665589" w:rsidRPr="00741273" w:rsidRDefault="00665589" w:rsidP="0074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Verificări permanente.</w:t>
            </w:r>
          </w:p>
        </w:tc>
      </w:tr>
    </w:tbl>
    <w:p w14:paraId="7D0D3E5D" w14:textId="77777777" w:rsidR="00A72FE4" w:rsidRDefault="00A72FE4" w:rsidP="00463156">
      <w:pPr>
        <w:rPr>
          <w:sz w:val="28"/>
          <w:szCs w:val="28"/>
        </w:rPr>
      </w:pPr>
    </w:p>
    <w:tbl>
      <w:tblPr>
        <w:tblpPr w:leftFromText="180" w:rightFromText="180" w:vertAnchor="text" w:tblpX="-569" w:tblpY="226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9"/>
        <w:gridCol w:w="1786"/>
        <w:gridCol w:w="3126"/>
        <w:gridCol w:w="6"/>
        <w:gridCol w:w="2776"/>
        <w:gridCol w:w="7"/>
        <w:gridCol w:w="2307"/>
        <w:gridCol w:w="2198"/>
      </w:tblGrid>
      <w:tr w:rsidR="00463156" w14:paraId="76C080A8" w14:textId="77777777" w:rsidTr="00D66D99">
        <w:trPr>
          <w:trHeight w:val="2280"/>
        </w:trPr>
        <w:tc>
          <w:tcPr>
            <w:tcW w:w="2098" w:type="dxa"/>
          </w:tcPr>
          <w:p w14:paraId="4BF75675" w14:textId="7566A4F7" w:rsidR="00463156" w:rsidRPr="00A33E9D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practici sau proceduri institu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ionale care pot conduce la inc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lcarea principiilor aplicabile conduitei profesionale a func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 xml:space="preserve">ionarilor publici </w:t>
            </w:r>
            <w:r w:rsidR="006E6942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a normelor/standardelor de conduit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in activitatea func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ionarilor pubici</w:t>
            </w:r>
          </w:p>
        </w:tc>
        <w:tc>
          <w:tcPr>
            <w:tcW w:w="1767" w:type="dxa"/>
          </w:tcPr>
          <w:p w14:paraId="6ABCA031" w14:textId="77777777" w:rsidR="00463156" w:rsidRPr="001B43A9" w:rsidRDefault="00463156" w:rsidP="00D66D99">
            <w:pPr>
              <w:rPr>
                <w:sz w:val="20"/>
                <w:szCs w:val="20"/>
              </w:rPr>
            </w:pPr>
            <w:r w:rsidRPr="001B43A9">
              <w:rPr>
                <w:sz w:val="20"/>
                <w:szCs w:val="20"/>
              </w:rPr>
              <w:t>Descrierea pe scurt a practicii sau a procedurii</w:t>
            </w:r>
          </w:p>
        </w:tc>
        <w:tc>
          <w:tcPr>
            <w:tcW w:w="3134" w:type="dxa"/>
          </w:tcPr>
          <w:p w14:paraId="615A61E6" w14:textId="274B6FA7" w:rsidR="00463156" w:rsidRPr="00F81275" w:rsidRDefault="00463156" w:rsidP="00D66D99">
            <w:pPr>
              <w:rPr>
                <w:sz w:val="20"/>
                <w:szCs w:val="20"/>
              </w:rPr>
            </w:pPr>
            <w:r w:rsidRPr="00F81275">
              <w:rPr>
                <w:sz w:val="20"/>
                <w:szCs w:val="20"/>
              </w:rPr>
              <w:t>Num</w:t>
            </w:r>
            <w:r w:rsidR="006E6942">
              <w:rPr>
                <w:sz w:val="20"/>
                <w:szCs w:val="20"/>
              </w:rPr>
              <w:t>ă</w:t>
            </w:r>
            <w:r w:rsidRPr="00F81275">
              <w:rPr>
                <w:sz w:val="20"/>
                <w:szCs w:val="20"/>
              </w:rPr>
              <w:t>r sesiz</w:t>
            </w:r>
            <w:r w:rsidR="006E6942">
              <w:rPr>
                <w:sz w:val="20"/>
                <w:szCs w:val="20"/>
              </w:rPr>
              <w:t>ă</w:t>
            </w:r>
            <w:r w:rsidRPr="00F81275">
              <w:rPr>
                <w:sz w:val="20"/>
                <w:szCs w:val="20"/>
              </w:rPr>
              <w:t>ri si reclama</w:t>
            </w:r>
            <w:r w:rsidR="006E6942">
              <w:rPr>
                <w:sz w:val="20"/>
                <w:szCs w:val="20"/>
              </w:rPr>
              <w:t>ț</w:t>
            </w:r>
            <w:r w:rsidRPr="00F81275">
              <w:rPr>
                <w:sz w:val="20"/>
                <w:szCs w:val="20"/>
              </w:rPr>
              <w:t>ii analizate de consilierul de etic</w:t>
            </w:r>
            <w:r w:rsidR="006E6942">
              <w:rPr>
                <w:sz w:val="20"/>
                <w:szCs w:val="20"/>
              </w:rPr>
              <w:t>ă</w:t>
            </w:r>
            <w:r w:rsidRPr="00F81275">
              <w:rPr>
                <w:sz w:val="20"/>
                <w:szCs w:val="20"/>
              </w:rPr>
              <w:t>, formulate de cet</w:t>
            </w:r>
            <w:r w:rsidR="006E6942">
              <w:rPr>
                <w:sz w:val="20"/>
                <w:szCs w:val="20"/>
              </w:rPr>
              <w:t>ăț</w:t>
            </w:r>
            <w:r w:rsidRPr="00F81275">
              <w:rPr>
                <w:sz w:val="20"/>
                <w:szCs w:val="20"/>
              </w:rPr>
              <w:t xml:space="preserve">eni </w:t>
            </w:r>
            <w:r w:rsidR="006E6942">
              <w:rPr>
                <w:sz w:val="20"/>
                <w:szCs w:val="20"/>
              </w:rPr>
              <w:t>ș</w:t>
            </w:r>
            <w:r w:rsidRPr="00F81275">
              <w:rPr>
                <w:sz w:val="20"/>
                <w:szCs w:val="20"/>
              </w:rPr>
              <w:t>i ceilalti beneficiar</w:t>
            </w:r>
            <w:r>
              <w:rPr>
                <w:sz w:val="20"/>
                <w:szCs w:val="20"/>
              </w:rPr>
              <w:t>i</w:t>
            </w:r>
            <w:r w:rsidRPr="00F81275">
              <w:rPr>
                <w:sz w:val="20"/>
                <w:szCs w:val="20"/>
              </w:rPr>
              <w:t xml:space="preserve"> ai activita</w:t>
            </w:r>
            <w:r w:rsidR="006E6942">
              <w:rPr>
                <w:sz w:val="20"/>
                <w:szCs w:val="20"/>
              </w:rPr>
              <w:t>ț</w:t>
            </w:r>
            <w:r w:rsidRPr="00F81275">
              <w:rPr>
                <w:sz w:val="20"/>
                <w:szCs w:val="20"/>
              </w:rPr>
              <w:t>ii institu</w:t>
            </w:r>
            <w:r w:rsidR="006E6942">
              <w:rPr>
                <w:sz w:val="20"/>
                <w:szCs w:val="20"/>
              </w:rPr>
              <w:t>ț</w:t>
            </w:r>
            <w:r w:rsidRPr="00F81275">
              <w:rPr>
                <w:sz w:val="20"/>
                <w:szCs w:val="20"/>
              </w:rPr>
              <w:t>iei publice cu privir</w:t>
            </w:r>
            <w:r>
              <w:rPr>
                <w:sz w:val="20"/>
                <w:szCs w:val="20"/>
              </w:rPr>
              <w:t>e</w:t>
            </w:r>
            <w:r w:rsidRPr="00F81275">
              <w:rPr>
                <w:sz w:val="20"/>
                <w:szCs w:val="20"/>
              </w:rPr>
              <w:t xml:space="preserve"> la comportamentul personalului care asigur</w:t>
            </w:r>
            <w:r w:rsidR="006E6942">
              <w:rPr>
                <w:sz w:val="20"/>
                <w:szCs w:val="20"/>
              </w:rPr>
              <w:t>ă</w:t>
            </w:r>
            <w:r w:rsidRPr="00F81275">
              <w:rPr>
                <w:sz w:val="20"/>
                <w:szCs w:val="20"/>
              </w:rPr>
              <w:t xml:space="preserve"> rela</w:t>
            </w:r>
            <w:r w:rsidR="006E6942">
              <w:rPr>
                <w:sz w:val="20"/>
                <w:szCs w:val="20"/>
              </w:rPr>
              <w:t>ț</w:t>
            </w:r>
            <w:r w:rsidRPr="00F81275">
              <w:rPr>
                <w:sz w:val="20"/>
                <w:szCs w:val="20"/>
              </w:rPr>
              <w:t>ia direct</w:t>
            </w:r>
            <w:r w:rsidR="006E6942">
              <w:rPr>
                <w:sz w:val="20"/>
                <w:szCs w:val="20"/>
              </w:rPr>
              <w:t>ă</w:t>
            </w:r>
            <w:r w:rsidRPr="00F81275">
              <w:rPr>
                <w:sz w:val="20"/>
                <w:szCs w:val="20"/>
              </w:rPr>
              <w:t xml:space="preserve"> cu cet</w:t>
            </w:r>
            <w:r w:rsidR="006E6942">
              <w:rPr>
                <w:sz w:val="20"/>
                <w:szCs w:val="20"/>
              </w:rPr>
              <w:t>ăț</w:t>
            </w:r>
            <w:r w:rsidRPr="00F81275">
              <w:rPr>
                <w:sz w:val="20"/>
                <w:szCs w:val="20"/>
              </w:rPr>
              <w:t>enii</w:t>
            </w:r>
          </w:p>
        </w:tc>
        <w:tc>
          <w:tcPr>
            <w:tcW w:w="2789" w:type="dxa"/>
            <w:gridSpan w:val="2"/>
          </w:tcPr>
          <w:p w14:paraId="636A962F" w14:textId="0BD6ECA2" w:rsidR="00463156" w:rsidRPr="007368A3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Recomand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ri cu caracter general formulate de c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tre consilierul de etic</w:t>
            </w:r>
            <w:r w:rsidR="006E6942">
              <w:rPr>
                <w:sz w:val="20"/>
                <w:szCs w:val="20"/>
              </w:rPr>
              <w:t>ă</w:t>
            </w:r>
          </w:p>
        </w:tc>
        <w:tc>
          <w:tcPr>
            <w:tcW w:w="2318" w:type="dxa"/>
            <w:gridSpan w:val="2"/>
          </w:tcPr>
          <w:p w14:paraId="0B107CEB" w14:textId="1D6E0A11" w:rsidR="00463156" w:rsidRPr="007368A3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r chestionare aplicate cet</w:t>
            </w:r>
            <w:r w:rsidR="00C74356">
              <w:rPr>
                <w:sz w:val="20"/>
                <w:szCs w:val="20"/>
              </w:rPr>
              <w:t>ăt</w:t>
            </w:r>
            <w:r>
              <w:rPr>
                <w:sz w:val="20"/>
                <w:szCs w:val="20"/>
              </w:rPr>
              <w:t>enilor si beneficiarilor directi ai activita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ii autorit</w:t>
            </w:r>
            <w:r w:rsidR="00C74356">
              <w:rPr>
                <w:sz w:val="20"/>
                <w:szCs w:val="20"/>
              </w:rPr>
              <w:t>ăț</w:t>
            </w:r>
            <w:r>
              <w:rPr>
                <w:sz w:val="20"/>
                <w:szCs w:val="20"/>
              </w:rPr>
              <w:t>ii sau institu</w:t>
            </w:r>
            <w:r w:rsidR="00C74356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iei publice cu privi</w:t>
            </w:r>
            <w:r w:rsidR="00C74356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 xml:space="preserve"> la comportamentul personalului care asigur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rela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>ia direct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 cu publicul sau opinia acestora cu privi</w:t>
            </w:r>
            <w:r w:rsidR="00C74356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 xml:space="preserve"> la calitatea serviciilor oferite</w:t>
            </w:r>
          </w:p>
        </w:tc>
        <w:tc>
          <w:tcPr>
            <w:tcW w:w="2199" w:type="dxa"/>
          </w:tcPr>
          <w:p w14:paraId="1294EFCF" w14:textId="1C8FAAD6" w:rsidR="00463156" w:rsidRPr="007368A3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 xml:space="preserve">suri adoptate pentru </w:t>
            </w:r>
            <w:r w:rsidR="006E6942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nl</w:t>
            </w:r>
            <w:r w:rsidR="006E6942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turarea cauzelor sau circumstan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 xml:space="preserve">elor care au favorizat </w:t>
            </w:r>
            <w:r w:rsidR="006E6942">
              <w:rPr>
                <w:sz w:val="20"/>
                <w:szCs w:val="20"/>
              </w:rPr>
              <w:t>î</w:t>
            </w:r>
            <w:r>
              <w:rPr>
                <w:sz w:val="20"/>
                <w:szCs w:val="20"/>
              </w:rPr>
              <w:t>nc</w:t>
            </w:r>
            <w:r w:rsidR="00C74356">
              <w:rPr>
                <w:sz w:val="20"/>
                <w:szCs w:val="20"/>
              </w:rPr>
              <w:t>ă</w:t>
            </w:r>
            <w:r>
              <w:rPr>
                <w:sz w:val="20"/>
                <w:szCs w:val="20"/>
              </w:rPr>
              <w:t>lcarea principiilor aplicabile conduitei profesionale a func</w:t>
            </w:r>
            <w:r w:rsidR="006E6942">
              <w:rPr>
                <w:sz w:val="20"/>
                <w:szCs w:val="20"/>
              </w:rPr>
              <w:t>ț</w:t>
            </w:r>
            <w:r>
              <w:rPr>
                <w:sz w:val="20"/>
                <w:szCs w:val="20"/>
              </w:rPr>
              <w:t xml:space="preserve">ionarilor publici </w:t>
            </w:r>
            <w:r w:rsidR="00C74356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i normelor/standardelor de conduit</w:t>
            </w:r>
            <w:r w:rsidR="00C74356">
              <w:rPr>
                <w:sz w:val="20"/>
                <w:szCs w:val="20"/>
              </w:rPr>
              <w:t>ă</w:t>
            </w:r>
          </w:p>
        </w:tc>
      </w:tr>
      <w:tr w:rsidR="00463156" w14:paraId="319B071B" w14:textId="77777777" w:rsidTr="00D66D99">
        <w:trPr>
          <w:trHeight w:val="390"/>
        </w:trPr>
        <w:tc>
          <w:tcPr>
            <w:tcW w:w="2098" w:type="dxa"/>
            <w:tcBorders>
              <w:bottom w:val="single" w:sz="4" w:space="0" w:color="auto"/>
            </w:tcBorders>
          </w:tcPr>
          <w:p w14:paraId="5214B088" w14:textId="77777777" w:rsidR="00463156" w:rsidRPr="00620477" w:rsidRDefault="00463156" w:rsidP="00D66D99">
            <w:r w:rsidRPr="00620477">
              <w:t>25</w:t>
            </w:r>
          </w:p>
        </w:tc>
        <w:tc>
          <w:tcPr>
            <w:tcW w:w="1767" w:type="dxa"/>
          </w:tcPr>
          <w:p w14:paraId="7EC522DA" w14:textId="77777777" w:rsidR="00463156" w:rsidRPr="00620477" w:rsidRDefault="00463156" w:rsidP="00D66D99">
            <w:r w:rsidRPr="00620477">
              <w:t>26</w:t>
            </w:r>
          </w:p>
        </w:tc>
        <w:tc>
          <w:tcPr>
            <w:tcW w:w="3134" w:type="dxa"/>
          </w:tcPr>
          <w:p w14:paraId="6BD6F00A" w14:textId="77777777" w:rsidR="00463156" w:rsidRPr="00620477" w:rsidRDefault="00463156" w:rsidP="00D66D99">
            <w:r w:rsidRPr="00620477">
              <w:t>27</w:t>
            </w:r>
          </w:p>
        </w:tc>
        <w:tc>
          <w:tcPr>
            <w:tcW w:w="2789" w:type="dxa"/>
            <w:gridSpan w:val="2"/>
          </w:tcPr>
          <w:p w14:paraId="2FC3B0BC" w14:textId="77777777" w:rsidR="00463156" w:rsidRPr="00620477" w:rsidRDefault="00463156" w:rsidP="00D66D99">
            <w:r w:rsidRPr="00620477">
              <w:t>28</w:t>
            </w:r>
          </w:p>
        </w:tc>
        <w:tc>
          <w:tcPr>
            <w:tcW w:w="2318" w:type="dxa"/>
            <w:gridSpan w:val="2"/>
          </w:tcPr>
          <w:p w14:paraId="015FF4F1" w14:textId="77777777" w:rsidR="00463156" w:rsidRPr="00620477" w:rsidRDefault="00463156" w:rsidP="00D66D99">
            <w:r w:rsidRPr="00620477">
              <w:t>29</w:t>
            </w:r>
          </w:p>
        </w:tc>
        <w:tc>
          <w:tcPr>
            <w:tcW w:w="2199" w:type="dxa"/>
          </w:tcPr>
          <w:p w14:paraId="59447074" w14:textId="77777777" w:rsidR="00463156" w:rsidRPr="00620477" w:rsidRDefault="00463156" w:rsidP="00D66D99">
            <w:r w:rsidRPr="00620477">
              <w:t>30</w:t>
            </w:r>
          </w:p>
        </w:tc>
      </w:tr>
      <w:tr w:rsidR="00463156" w14:paraId="2A2E66C0" w14:textId="77777777" w:rsidTr="00D66D99">
        <w:trPr>
          <w:trHeight w:val="420"/>
        </w:trPr>
        <w:tc>
          <w:tcPr>
            <w:tcW w:w="2098" w:type="dxa"/>
          </w:tcPr>
          <w:p w14:paraId="236C6A81" w14:textId="746B46E2" w:rsidR="00463156" w:rsidRPr="00482A60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</w:tcPr>
          <w:p w14:paraId="113EAC96" w14:textId="6EAB8DFB" w:rsidR="00463156" w:rsidRPr="00391BF2" w:rsidRDefault="00463156" w:rsidP="00D66D99">
            <w:pPr>
              <w:rPr>
                <w:sz w:val="20"/>
                <w:szCs w:val="20"/>
              </w:rPr>
            </w:pPr>
            <w:r w:rsidRPr="00391BF2">
              <w:rPr>
                <w:sz w:val="20"/>
                <w:szCs w:val="20"/>
              </w:rPr>
              <w:t>-atitudini necorespunz</w:t>
            </w:r>
            <w:r w:rsidR="00C74356">
              <w:rPr>
                <w:sz w:val="20"/>
                <w:szCs w:val="20"/>
              </w:rPr>
              <w:t>ă</w:t>
            </w:r>
            <w:r w:rsidRPr="00391BF2">
              <w:rPr>
                <w:sz w:val="20"/>
                <w:szCs w:val="20"/>
              </w:rPr>
              <w:t xml:space="preserve">toare </w:t>
            </w:r>
            <w:r w:rsidR="00C74356">
              <w:rPr>
                <w:sz w:val="20"/>
                <w:szCs w:val="20"/>
              </w:rPr>
              <w:t>î</w:t>
            </w:r>
            <w:r w:rsidRPr="00391BF2">
              <w:rPr>
                <w:sz w:val="20"/>
                <w:szCs w:val="20"/>
              </w:rPr>
              <w:t>ntre colegi</w:t>
            </w:r>
            <w:r w:rsidR="00665589">
              <w:rPr>
                <w:sz w:val="20"/>
                <w:szCs w:val="20"/>
              </w:rPr>
              <w:t>.</w:t>
            </w:r>
          </w:p>
          <w:p w14:paraId="2C6FA22D" w14:textId="7743BEBC" w:rsidR="00463156" w:rsidRDefault="00463156" w:rsidP="00463156">
            <w:pPr>
              <w:rPr>
                <w:sz w:val="20"/>
                <w:szCs w:val="20"/>
              </w:rPr>
            </w:pPr>
          </w:p>
          <w:p w14:paraId="51AD6E37" w14:textId="7CF92BAD" w:rsidR="00463156" w:rsidRPr="00391BF2" w:rsidRDefault="00463156" w:rsidP="00D66D99">
            <w:pPr>
              <w:rPr>
                <w:sz w:val="20"/>
                <w:szCs w:val="20"/>
              </w:rPr>
            </w:pPr>
          </w:p>
          <w:p w14:paraId="056A13F8" w14:textId="77777777" w:rsidR="00463156" w:rsidRDefault="00463156" w:rsidP="00D66D99">
            <w:pPr>
              <w:rPr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14:paraId="518CB85B" w14:textId="77777777" w:rsidR="00463156" w:rsidRPr="00482A60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0" w:type="dxa"/>
            <w:gridSpan w:val="2"/>
          </w:tcPr>
          <w:p w14:paraId="1E895BCB" w14:textId="051976A8" w:rsidR="00463156" w:rsidRPr="00172A22" w:rsidRDefault="00463156" w:rsidP="00D66D99">
            <w:pPr>
              <w:rPr>
                <w:sz w:val="20"/>
                <w:szCs w:val="20"/>
              </w:rPr>
            </w:pPr>
            <w:r w:rsidRPr="00172A22">
              <w:rPr>
                <w:sz w:val="20"/>
                <w:szCs w:val="20"/>
              </w:rPr>
              <w:t>Respectarea principiilor si normelor de conduit</w:t>
            </w:r>
            <w:r w:rsidR="00C74356">
              <w:rPr>
                <w:sz w:val="20"/>
                <w:szCs w:val="20"/>
              </w:rPr>
              <w:t>ă</w:t>
            </w:r>
            <w:r w:rsidRPr="00172A22">
              <w:rPr>
                <w:sz w:val="20"/>
                <w:szCs w:val="20"/>
              </w:rPr>
              <w:t xml:space="preserve"> profesional</w:t>
            </w:r>
            <w:r w:rsidR="00665589">
              <w:rPr>
                <w:sz w:val="20"/>
                <w:szCs w:val="20"/>
              </w:rPr>
              <w:t>ă</w:t>
            </w:r>
            <w:r w:rsidRPr="00172A22">
              <w:rPr>
                <w:sz w:val="20"/>
                <w:szCs w:val="20"/>
              </w:rPr>
              <w:t>, conform cadrului legal in vigoare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16934155" w14:textId="77777777" w:rsidR="00463156" w:rsidRPr="00172A22" w:rsidRDefault="00463156" w:rsidP="00D66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</w:tcPr>
          <w:p w14:paraId="2A3E1167" w14:textId="77777777" w:rsidR="00463156" w:rsidRDefault="00463156" w:rsidP="00D66D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B2A40EA" w14:textId="33730C0D" w:rsidR="00463156" w:rsidRPr="00620477" w:rsidRDefault="006E6942" w:rsidP="00463156">
      <w:pPr>
        <w:pStyle w:val="Frspaiere"/>
        <w:rPr>
          <w:b/>
          <w:bCs/>
        </w:rPr>
      </w:pPr>
      <w:r>
        <w:rPr>
          <w:b/>
          <w:bCs/>
        </w:rPr>
        <w:t>Ș</w:t>
      </w:r>
      <w:r w:rsidR="00463156" w:rsidRPr="00620477">
        <w:rPr>
          <w:b/>
          <w:bCs/>
        </w:rPr>
        <w:t>ef seviciu resurse umane, salarizare</w:t>
      </w:r>
    </w:p>
    <w:p w14:paraId="7F094332" w14:textId="77777777" w:rsidR="00463156" w:rsidRPr="00620477" w:rsidRDefault="00463156" w:rsidP="00463156">
      <w:pPr>
        <w:pStyle w:val="Frspaiere"/>
        <w:rPr>
          <w:b/>
          <w:bCs/>
        </w:rPr>
      </w:pPr>
      <w:r w:rsidRPr="00620477">
        <w:rPr>
          <w:b/>
          <w:bCs/>
        </w:rPr>
        <w:t>Dimofte Maria</w:t>
      </w:r>
    </w:p>
    <w:p w14:paraId="2163CE7A" w14:textId="5B21CA7B" w:rsidR="00463156" w:rsidRPr="00620477" w:rsidRDefault="00463156" w:rsidP="00463156">
      <w:pPr>
        <w:pStyle w:val="Frspaiere"/>
        <w:rPr>
          <w:b/>
          <w:bCs/>
        </w:rPr>
      </w:pPr>
      <w:r w:rsidRPr="00620477">
        <w:rPr>
          <w:b/>
          <w:bCs/>
        </w:rPr>
        <w:t xml:space="preserve">                                                                                 </w:t>
      </w:r>
      <w:r w:rsidR="00A72FE4">
        <w:rPr>
          <w:b/>
          <w:bCs/>
        </w:rPr>
        <w:t xml:space="preserve">                                                                                                                             </w:t>
      </w:r>
      <w:r w:rsidRPr="00620477">
        <w:rPr>
          <w:b/>
          <w:bCs/>
        </w:rPr>
        <w:t xml:space="preserve">   </w:t>
      </w:r>
      <w:r w:rsidR="00D35D8C">
        <w:rPr>
          <w:b/>
          <w:bCs/>
        </w:rPr>
        <w:t>Î</w:t>
      </w:r>
      <w:r w:rsidRPr="00620477">
        <w:rPr>
          <w:b/>
          <w:bCs/>
        </w:rPr>
        <w:t>ntocmit, 1ex.</w:t>
      </w:r>
    </w:p>
    <w:p w14:paraId="0CF4D4CC" w14:textId="0DE3810C" w:rsidR="00463156" w:rsidRPr="00620477" w:rsidRDefault="00463156" w:rsidP="00463156">
      <w:pPr>
        <w:pStyle w:val="Frspaiere"/>
        <w:rPr>
          <w:b/>
          <w:bCs/>
        </w:rPr>
      </w:pPr>
      <w:r w:rsidRPr="0062047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Consilier de etic</w:t>
      </w:r>
      <w:r w:rsidR="006E6942">
        <w:rPr>
          <w:b/>
          <w:bCs/>
        </w:rPr>
        <w:t>ă</w:t>
      </w:r>
      <w:r w:rsidRPr="00620477">
        <w:rPr>
          <w:b/>
          <w:bCs/>
        </w:rPr>
        <w:t xml:space="preserve"> </w:t>
      </w:r>
    </w:p>
    <w:p w14:paraId="27944B9C" w14:textId="77777777" w:rsidR="00463156" w:rsidRPr="00620477" w:rsidRDefault="00463156" w:rsidP="00463156">
      <w:pPr>
        <w:pStyle w:val="Frspaiere"/>
        <w:rPr>
          <w:b/>
          <w:bCs/>
        </w:rPr>
      </w:pPr>
      <w:r w:rsidRPr="00620477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State Anne Marie</w:t>
      </w:r>
    </w:p>
    <w:p w14:paraId="3A6FFB7A" w14:textId="77777777" w:rsidR="002249F4" w:rsidRDefault="002249F4"/>
    <w:sectPr w:rsidR="002249F4" w:rsidSect="00CD24C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EC6A" w14:textId="77777777" w:rsidR="00C012D4" w:rsidRDefault="00C012D4">
      <w:pPr>
        <w:spacing w:after="0" w:line="240" w:lineRule="auto"/>
      </w:pPr>
      <w:r>
        <w:separator/>
      </w:r>
    </w:p>
  </w:endnote>
  <w:endnote w:type="continuationSeparator" w:id="0">
    <w:p w14:paraId="573FD7DB" w14:textId="77777777" w:rsidR="00C012D4" w:rsidRDefault="00C0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1656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256DAB" w14:textId="77777777" w:rsidR="003D0D2D" w:rsidRDefault="00000000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D3CB2" w14:textId="77777777" w:rsidR="00C12368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2223" w14:textId="77777777" w:rsidR="00C012D4" w:rsidRDefault="00C012D4">
      <w:pPr>
        <w:spacing w:after="0" w:line="240" w:lineRule="auto"/>
      </w:pPr>
      <w:r>
        <w:separator/>
      </w:r>
    </w:p>
  </w:footnote>
  <w:footnote w:type="continuationSeparator" w:id="0">
    <w:p w14:paraId="775FE5FA" w14:textId="77777777" w:rsidR="00C012D4" w:rsidRDefault="00C0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1FD"/>
    <w:multiLevelType w:val="hybridMultilevel"/>
    <w:tmpl w:val="918AD5EA"/>
    <w:lvl w:ilvl="0" w:tplc="69208A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7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2"/>
    <w:rsid w:val="000E6912"/>
    <w:rsid w:val="002249F4"/>
    <w:rsid w:val="00246A9E"/>
    <w:rsid w:val="00463156"/>
    <w:rsid w:val="00543917"/>
    <w:rsid w:val="00665589"/>
    <w:rsid w:val="006E6942"/>
    <w:rsid w:val="00741273"/>
    <w:rsid w:val="0081695B"/>
    <w:rsid w:val="00A72FE4"/>
    <w:rsid w:val="00C012D4"/>
    <w:rsid w:val="00C74356"/>
    <w:rsid w:val="00D3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9614"/>
  <w15:chartTrackingRefBased/>
  <w15:docId w15:val="{0387DBA1-F3C5-4F48-A8B3-BCF5E61E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56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63156"/>
    <w:pPr>
      <w:spacing w:after="0" w:line="240" w:lineRule="auto"/>
    </w:pPr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6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3156"/>
    <w:rPr>
      <w:lang w:val="en-US"/>
    </w:rPr>
  </w:style>
  <w:style w:type="paragraph" w:styleId="Listparagraf">
    <w:name w:val="List Paragraph"/>
    <w:basedOn w:val="Normal"/>
    <w:uiPriority w:val="34"/>
    <w:qFormat/>
    <w:rsid w:val="0074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921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State</dc:creator>
  <cp:keywords/>
  <dc:description/>
  <cp:lastModifiedBy>POLITIA LOCALA CL</cp:lastModifiedBy>
  <cp:revision>7</cp:revision>
  <cp:lastPrinted>2023-02-27T09:57:00Z</cp:lastPrinted>
  <dcterms:created xsi:type="dcterms:W3CDTF">2023-02-27T08:00:00Z</dcterms:created>
  <dcterms:modified xsi:type="dcterms:W3CDTF">2023-03-29T06:11:00Z</dcterms:modified>
</cp:coreProperties>
</file>