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37AD282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D00A71">
        <w:rPr>
          <w:rFonts w:ascii="Times New Roman" w:hAnsi="Times New Roman"/>
          <w:b/>
          <w:sz w:val="24"/>
          <w:szCs w:val="24"/>
        </w:rPr>
        <w:t>448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D00A71">
        <w:rPr>
          <w:rFonts w:ascii="Times New Roman" w:hAnsi="Times New Roman"/>
          <w:b/>
          <w:sz w:val="24"/>
          <w:szCs w:val="24"/>
        </w:rPr>
        <w:t>09</w:t>
      </w:r>
      <w:r w:rsidR="008A0B34">
        <w:rPr>
          <w:rFonts w:ascii="Times New Roman" w:hAnsi="Times New Roman"/>
          <w:b/>
          <w:sz w:val="24"/>
          <w:szCs w:val="24"/>
        </w:rPr>
        <w:t>.0</w:t>
      </w:r>
      <w:r w:rsidR="00E3775A">
        <w:rPr>
          <w:rFonts w:ascii="Times New Roman" w:hAnsi="Times New Roman"/>
          <w:b/>
          <w:sz w:val="24"/>
          <w:szCs w:val="24"/>
        </w:rPr>
        <w:t>3</w:t>
      </w:r>
      <w:r w:rsidR="008A0B34">
        <w:rPr>
          <w:rFonts w:ascii="Times New Roman" w:hAnsi="Times New Roman"/>
          <w:b/>
          <w:sz w:val="24"/>
          <w:szCs w:val="24"/>
        </w:rPr>
        <w:t>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0B0C5B48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D00A71">
        <w:rPr>
          <w:rFonts w:ascii="Times New Roman" w:hAnsi="Times New Roman"/>
          <w:b/>
          <w:sz w:val="24"/>
          <w:szCs w:val="24"/>
        </w:rPr>
        <w:t>02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E3775A">
        <w:rPr>
          <w:rFonts w:ascii="Times New Roman" w:hAnsi="Times New Roman"/>
          <w:b/>
          <w:sz w:val="24"/>
          <w:szCs w:val="24"/>
        </w:rPr>
        <w:t>0</w:t>
      </w:r>
      <w:r w:rsidR="00D00A71">
        <w:rPr>
          <w:rFonts w:ascii="Times New Roman" w:hAnsi="Times New Roman"/>
          <w:b/>
          <w:sz w:val="24"/>
          <w:szCs w:val="24"/>
        </w:rPr>
        <w:t>8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bookmarkEnd w:id="0"/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67074849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D00A71">
        <w:rPr>
          <w:rFonts w:ascii="Times New Roman" w:hAnsi="Times New Roman"/>
          <w:b/>
          <w:sz w:val="24"/>
          <w:szCs w:val="24"/>
        </w:rPr>
        <w:t>02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E3775A">
        <w:rPr>
          <w:rFonts w:ascii="Times New Roman" w:hAnsi="Times New Roman"/>
          <w:b/>
          <w:sz w:val="24"/>
          <w:szCs w:val="24"/>
        </w:rPr>
        <w:t>0</w:t>
      </w:r>
      <w:r w:rsidR="00D00A71">
        <w:rPr>
          <w:rFonts w:ascii="Times New Roman" w:hAnsi="Times New Roman"/>
          <w:b/>
          <w:sz w:val="24"/>
          <w:szCs w:val="24"/>
        </w:rPr>
        <w:t>8</w:t>
      </w:r>
      <w:r w:rsidR="00E3775A">
        <w:rPr>
          <w:rFonts w:ascii="Times New Roman" w:hAnsi="Times New Roman"/>
          <w:b/>
          <w:sz w:val="24"/>
          <w:szCs w:val="24"/>
        </w:rPr>
        <w:t xml:space="preserve"> 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205D23B1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D00A71">
        <w:rPr>
          <w:rFonts w:ascii="Times New Roman" w:hAnsi="Times New Roman"/>
          <w:b/>
          <w:sz w:val="24"/>
          <w:szCs w:val="24"/>
        </w:rPr>
        <w:t>02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E3775A">
        <w:rPr>
          <w:rFonts w:ascii="Times New Roman" w:hAnsi="Times New Roman"/>
          <w:b/>
          <w:sz w:val="24"/>
          <w:szCs w:val="24"/>
        </w:rPr>
        <w:t>0</w:t>
      </w:r>
      <w:r w:rsidR="00D00A71">
        <w:rPr>
          <w:rFonts w:ascii="Times New Roman" w:hAnsi="Times New Roman"/>
          <w:b/>
          <w:sz w:val="24"/>
          <w:szCs w:val="24"/>
        </w:rPr>
        <w:t>8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62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6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i/>
          <w:sz w:val="24"/>
          <w:szCs w:val="24"/>
        </w:rPr>
        <w:t xml:space="preserve">au soluționat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 xml:space="preserve"> petiții scrise</w:t>
      </w:r>
      <w:r w:rsidR="00627537" w:rsidRPr="00627537">
        <w:rPr>
          <w:rFonts w:ascii="Times New Roman" w:hAnsi="Times New Roman"/>
          <w:i/>
          <w:sz w:val="24"/>
          <w:szCs w:val="24"/>
        </w:rPr>
        <w:t>;</w:t>
      </w:r>
      <w:r w:rsidR="00627537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i/>
          <w:sz w:val="24"/>
          <w:szCs w:val="24"/>
        </w:rPr>
        <w:t xml:space="preserve">au aplanat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6776B1" w:rsidRPr="006776B1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6776B1">
        <w:rPr>
          <w:rFonts w:ascii="Times New Roman" w:hAnsi="Times New Roman"/>
          <w:i/>
          <w:sz w:val="24"/>
          <w:szCs w:val="24"/>
        </w:rPr>
        <w:t>;</w:t>
      </w:r>
      <w:r w:rsidR="006776B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DD4754">
        <w:rPr>
          <w:rFonts w:ascii="Times New Roman" w:hAnsi="Times New Roman"/>
          <w:b/>
          <w:i/>
          <w:sz w:val="24"/>
          <w:szCs w:val="24"/>
        </w:rPr>
        <w:t>29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456F34" w:rsidRPr="00456F34">
        <w:rPr>
          <w:rFonts w:ascii="Times New Roman" w:hAnsi="Times New Roman"/>
          <w:i/>
          <w:sz w:val="24"/>
          <w:szCs w:val="24"/>
        </w:rPr>
        <w:t xml:space="preserve"> 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456F34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456F34" w:rsidRPr="00456F34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3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60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47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8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650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1</w:t>
      </w:r>
      <w:r w:rsidR="00DD4754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D16DE86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C94C89">
        <w:rPr>
          <w:rFonts w:ascii="Times New Roman" w:hAnsi="Times New Roman"/>
          <w:b/>
          <w:sz w:val="24"/>
          <w:szCs w:val="24"/>
        </w:rPr>
        <w:t>28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C94C89">
        <w:rPr>
          <w:rFonts w:ascii="Times New Roman" w:hAnsi="Times New Roman"/>
          <w:b/>
          <w:sz w:val="24"/>
          <w:szCs w:val="24"/>
        </w:rPr>
        <w:t>4050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C94C89">
        <w:rPr>
          <w:rFonts w:ascii="Times New Roman" w:hAnsi="Times New Roman"/>
          <w:b/>
          <w:sz w:val="24"/>
          <w:szCs w:val="24"/>
        </w:rPr>
        <w:t>53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53C46919" w14:textId="77777777" w:rsidR="00114F5C" w:rsidRDefault="00114F5C" w:rsidP="00114F5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C746203" w14:textId="0D0B8915" w:rsidR="00114F5C" w:rsidRDefault="00114F5C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61 din 1991 – privind normele de conviețuire socială – </w:t>
      </w:r>
      <w:r w:rsidR="00C94C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 w:rsidR="00C94C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500 lei. 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049784D7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C94C89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C94C89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114F5C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C94C89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66D33B01" w:rsidR="00C94C89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135/2018 – privind Regulamentul parcărilor publice cu plată – 5 fapte constatate fiind aplicate sancțiuni contravenționale în valoare de 200 lei dar și cu avertisment scris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27D51A91" w14:textId="77777777" w:rsidR="00627537" w:rsidRPr="00627537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1BE95DA1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971145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94B4" w14:textId="77777777" w:rsidR="008E706C" w:rsidRDefault="008E706C" w:rsidP="001D2382">
      <w:pPr>
        <w:spacing w:after="0" w:line="240" w:lineRule="auto"/>
      </w:pPr>
      <w:r>
        <w:separator/>
      </w:r>
    </w:p>
  </w:endnote>
  <w:endnote w:type="continuationSeparator" w:id="0">
    <w:p w14:paraId="2CFDC45E" w14:textId="77777777" w:rsidR="008E706C" w:rsidRDefault="008E706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4BC9" w14:textId="77777777" w:rsidR="008E706C" w:rsidRDefault="008E706C" w:rsidP="001D2382">
      <w:pPr>
        <w:spacing w:after="0" w:line="240" w:lineRule="auto"/>
      </w:pPr>
      <w:r>
        <w:separator/>
      </w:r>
    </w:p>
  </w:footnote>
  <w:footnote w:type="continuationSeparator" w:id="0">
    <w:p w14:paraId="12BAAEDF" w14:textId="77777777" w:rsidR="008E706C" w:rsidRDefault="008E706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907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2026-02-04T08:44:00Z</cp:lastPrinted>
  <dcterms:created xsi:type="dcterms:W3CDTF">2026-03-09T09:44:00Z</dcterms:created>
  <dcterms:modified xsi:type="dcterms:W3CDTF">2026-03-09T09:55:00Z</dcterms:modified>
</cp:coreProperties>
</file>