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27AF9F0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B2487D">
        <w:rPr>
          <w:rFonts w:ascii="Times New Roman" w:hAnsi="Times New Roman"/>
          <w:b/>
          <w:sz w:val="24"/>
          <w:szCs w:val="24"/>
        </w:rPr>
        <w:t>835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B2487D">
        <w:rPr>
          <w:rFonts w:ascii="Times New Roman" w:hAnsi="Times New Roman"/>
          <w:b/>
          <w:sz w:val="24"/>
          <w:szCs w:val="24"/>
        </w:rPr>
        <w:t>02.12</w:t>
      </w:r>
      <w:r w:rsidR="00C81E66">
        <w:rPr>
          <w:rFonts w:ascii="Times New Roman" w:hAnsi="Times New Roman"/>
          <w:b/>
          <w:sz w:val="24"/>
          <w:szCs w:val="24"/>
        </w:rPr>
        <w:t>.2025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899F1FD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B2487D">
        <w:rPr>
          <w:rFonts w:ascii="Times New Roman" w:hAnsi="Times New Roman"/>
          <w:b/>
          <w:sz w:val="24"/>
          <w:szCs w:val="24"/>
        </w:rPr>
        <w:t>24</w:t>
      </w:r>
      <w:r w:rsidR="00C81E66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B2487D">
        <w:rPr>
          <w:rFonts w:ascii="Times New Roman" w:hAnsi="Times New Roman"/>
          <w:b/>
          <w:sz w:val="24"/>
          <w:szCs w:val="24"/>
        </w:rPr>
        <w:t>30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81E66">
        <w:rPr>
          <w:rFonts w:ascii="Times New Roman" w:hAnsi="Times New Roman"/>
          <w:b/>
          <w:sz w:val="24"/>
          <w:szCs w:val="24"/>
        </w:rPr>
        <w:t>Noiembrie</w:t>
      </w:r>
      <w:bookmarkEnd w:id="0"/>
      <w:r w:rsidR="00C726E8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2E399C6C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B2487D">
        <w:rPr>
          <w:rFonts w:ascii="Times New Roman" w:hAnsi="Times New Roman"/>
          <w:b/>
          <w:sz w:val="24"/>
          <w:szCs w:val="24"/>
        </w:rPr>
        <w:t>24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F23C9F">
        <w:rPr>
          <w:rFonts w:ascii="Times New Roman" w:hAnsi="Times New Roman"/>
          <w:b/>
          <w:sz w:val="24"/>
          <w:szCs w:val="24"/>
        </w:rPr>
        <w:t>3</w:t>
      </w:r>
      <w:r w:rsidR="00B2487D">
        <w:rPr>
          <w:rFonts w:ascii="Times New Roman" w:hAnsi="Times New Roman"/>
          <w:b/>
          <w:sz w:val="24"/>
          <w:szCs w:val="24"/>
        </w:rPr>
        <w:t>0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6AD58AB8" w14:textId="530E7999" w:rsidR="00686E4E" w:rsidRPr="00F23C9F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4382CDC" w14:textId="32AE54E5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lastRenderedPageBreak/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2487D">
        <w:rPr>
          <w:rFonts w:ascii="Times New Roman" w:hAnsi="Times New Roman"/>
          <w:b/>
          <w:sz w:val="24"/>
          <w:szCs w:val="24"/>
        </w:rPr>
        <w:t>24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F23C9F">
        <w:rPr>
          <w:rFonts w:ascii="Times New Roman" w:hAnsi="Times New Roman"/>
          <w:b/>
          <w:sz w:val="24"/>
          <w:szCs w:val="24"/>
        </w:rPr>
        <w:t>3</w:t>
      </w:r>
      <w:r w:rsidR="00B2487D">
        <w:rPr>
          <w:rFonts w:ascii="Times New Roman" w:hAnsi="Times New Roman"/>
          <w:b/>
          <w:sz w:val="24"/>
          <w:szCs w:val="24"/>
        </w:rPr>
        <w:t>0</w:t>
      </w:r>
      <w:r w:rsidR="00C726E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726E8">
        <w:rPr>
          <w:rFonts w:ascii="Times New Roman" w:hAnsi="Times New Roman"/>
          <w:b/>
          <w:sz w:val="24"/>
          <w:szCs w:val="24"/>
        </w:rPr>
        <w:t xml:space="preserve">Noiembrie 2025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36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9261E3">
        <w:rPr>
          <w:rFonts w:ascii="Times New Roman" w:hAnsi="Times New Roman"/>
          <w:b/>
          <w:i/>
          <w:sz w:val="24"/>
          <w:szCs w:val="24"/>
        </w:rPr>
        <w:t>14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9261E3" w:rsidRPr="009261E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29341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8020F2">
        <w:rPr>
          <w:rFonts w:ascii="Times New Roman" w:hAnsi="Times New Roman"/>
          <w:i/>
          <w:sz w:val="24"/>
          <w:szCs w:val="24"/>
        </w:rPr>
        <w:t xml:space="preserve">au aplanat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8020F2" w:rsidRPr="008020F2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</w:t>
      </w:r>
      <w:r w:rsidR="009261E3">
        <w:rPr>
          <w:rFonts w:ascii="Times New Roman" w:hAnsi="Times New Roman"/>
          <w:i/>
          <w:sz w:val="24"/>
          <w:szCs w:val="24"/>
        </w:rPr>
        <w:t>uia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8D4C6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47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32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9261E3">
        <w:rPr>
          <w:rFonts w:ascii="Times New Roman" w:hAnsi="Times New Roman"/>
          <w:b/>
          <w:bCs/>
          <w:i/>
          <w:sz w:val="24"/>
          <w:szCs w:val="24"/>
        </w:rPr>
        <w:t>525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8D4C6A"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9A953C2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F1780">
        <w:rPr>
          <w:rFonts w:ascii="Times New Roman" w:hAnsi="Times New Roman"/>
          <w:b/>
          <w:sz w:val="24"/>
          <w:szCs w:val="24"/>
        </w:rPr>
        <w:t>12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BA4233">
        <w:rPr>
          <w:rFonts w:ascii="Times New Roman" w:hAnsi="Times New Roman"/>
          <w:b/>
          <w:sz w:val="24"/>
          <w:szCs w:val="24"/>
        </w:rPr>
        <w:t xml:space="preserve">în valoare de </w:t>
      </w:r>
      <w:r w:rsidR="00DF1780">
        <w:rPr>
          <w:rFonts w:ascii="Times New Roman" w:hAnsi="Times New Roman"/>
          <w:b/>
          <w:sz w:val="24"/>
          <w:szCs w:val="24"/>
        </w:rPr>
        <w:t>2025</w:t>
      </w:r>
      <w:r w:rsidR="00BA4233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DF1780">
        <w:rPr>
          <w:rFonts w:ascii="Times New Roman" w:hAnsi="Times New Roman"/>
          <w:b/>
          <w:sz w:val="24"/>
          <w:szCs w:val="24"/>
        </w:rPr>
        <w:t>25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45A77D60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1000</w:t>
      </w:r>
      <w:r w:rsidR="008020F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F65B6C" w14:textId="77777777" w:rsidR="008D4C6A" w:rsidRPr="008D4C6A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08DFE72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în valoare de 300 lei dar și cu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43B7C72" w14:textId="77777777" w:rsidR="001854E7" w:rsidRPr="001854E7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7FD16A87" w:rsidR="00095D52" w:rsidRPr="00095D52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Pr="00095D52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73595775" w:rsidR="005B3237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95D5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E038CE" w14:textId="77777777" w:rsidR="008D4C6A" w:rsidRPr="008D4C6A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D6C213" w14:textId="42CC5A3B" w:rsidR="008D4C6A" w:rsidRPr="00267295" w:rsidRDefault="008D4C6A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421/2002 – privind autovehiculele abandonate sau fără stăpân –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DF178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14:paraId="4F2D22AE" w14:textId="77777777" w:rsidR="003B3891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B406" w14:textId="77777777" w:rsidR="0084490F" w:rsidRDefault="0084490F" w:rsidP="001D2382">
      <w:pPr>
        <w:spacing w:after="0" w:line="240" w:lineRule="auto"/>
      </w:pPr>
      <w:r>
        <w:separator/>
      </w:r>
    </w:p>
  </w:endnote>
  <w:endnote w:type="continuationSeparator" w:id="0">
    <w:p w14:paraId="5D7415A3" w14:textId="77777777" w:rsidR="0084490F" w:rsidRDefault="0084490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EC64" w14:textId="77777777" w:rsidR="0084490F" w:rsidRDefault="0084490F" w:rsidP="001D2382">
      <w:pPr>
        <w:spacing w:after="0" w:line="240" w:lineRule="auto"/>
      </w:pPr>
      <w:r>
        <w:separator/>
      </w:r>
    </w:p>
  </w:footnote>
  <w:footnote w:type="continuationSeparator" w:id="0">
    <w:p w14:paraId="6611AEFA" w14:textId="77777777" w:rsidR="0084490F" w:rsidRDefault="0084490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30A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490F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1E3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87D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780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975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18</cp:revision>
  <cp:lastPrinted>2025-01-13T07:28:00Z</cp:lastPrinted>
  <dcterms:created xsi:type="dcterms:W3CDTF">2025-12-02T08:54:00Z</dcterms:created>
  <dcterms:modified xsi:type="dcterms:W3CDTF">2025-12-02T09:07:00Z</dcterms:modified>
</cp:coreProperties>
</file>