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4A1040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1040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4A1040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CE0D239" w:rsidR="00752C8F" w:rsidRPr="004A1040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4A1040">
        <w:rPr>
          <w:rFonts w:ascii="Times New Roman" w:hAnsi="Times New Roman"/>
          <w:b/>
          <w:sz w:val="24"/>
          <w:szCs w:val="24"/>
        </w:rPr>
        <w:t>1</w:t>
      </w:r>
      <w:r w:rsidR="00BA1771" w:rsidRPr="004A1040">
        <w:rPr>
          <w:rFonts w:ascii="Times New Roman" w:hAnsi="Times New Roman"/>
          <w:b/>
          <w:sz w:val="24"/>
          <w:szCs w:val="24"/>
        </w:rPr>
        <w:t>633</w:t>
      </w:r>
      <w:r w:rsidR="00440A3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din </w:t>
      </w:r>
      <w:r w:rsidR="00BA1771" w:rsidRPr="004A1040">
        <w:rPr>
          <w:rFonts w:ascii="Times New Roman" w:hAnsi="Times New Roman"/>
          <w:b/>
          <w:sz w:val="24"/>
          <w:szCs w:val="24"/>
        </w:rPr>
        <w:t>15</w:t>
      </w:r>
      <w:r w:rsidR="00104123" w:rsidRPr="004A1040">
        <w:rPr>
          <w:rFonts w:ascii="Times New Roman" w:hAnsi="Times New Roman"/>
          <w:b/>
          <w:sz w:val="24"/>
          <w:szCs w:val="24"/>
        </w:rPr>
        <w:t>.07</w:t>
      </w:r>
      <w:r w:rsidR="00DF6025" w:rsidRPr="004A1040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4A1040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A1040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C58EC39" w:rsidR="00752C8F" w:rsidRPr="004A1040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Vă inform</w:t>
      </w:r>
      <w:r w:rsidR="005341C6" w:rsidRPr="004A1040">
        <w:rPr>
          <w:rFonts w:ascii="Times New Roman" w:hAnsi="Times New Roman"/>
          <w:sz w:val="24"/>
          <w:szCs w:val="24"/>
        </w:rPr>
        <w:t>ez</w:t>
      </w:r>
      <w:r w:rsidRPr="004A1040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4A1040">
        <w:rPr>
          <w:rFonts w:ascii="Times New Roman" w:hAnsi="Times New Roman"/>
          <w:sz w:val="24"/>
          <w:szCs w:val="24"/>
        </w:rPr>
        <w:t xml:space="preserve"> </w:t>
      </w:r>
      <w:r w:rsidR="00EC0E50" w:rsidRPr="004A1040">
        <w:rPr>
          <w:rFonts w:ascii="Times New Roman" w:hAnsi="Times New Roman"/>
          <w:b/>
          <w:sz w:val="24"/>
          <w:szCs w:val="24"/>
        </w:rPr>
        <w:t>0</w:t>
      </w:r>
      <w:r w:rsidR="00BA1771" w:rsidRPr="004A1040">
        <w:rPr>
          <w:rFonts w:ascii="Times New Roman" w:hAnsi="Times New Roman"/>
          <w:b/>
          <w:sz w:val="24"/>
          <w:szCs w:val="24"/>
        </w:rPr>
        <w:t>8</w:t>
      </w:r>
      <w:r w:rsidR="005936A1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4A1040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BA1771" w:rsidRPr="004A1040">
        <w:rPr>
          <w:rFonts w:ascii="Times New Roman" w:hAnsi="Times New Roman"/>
          <w:b/>
          <w:sz w:val="24"/>
          <w:szCs w:val="24"/>
        </w:rPr>
        <w:t>14</w:t>
      </w:r>
      <w:r w:rsidR="008923F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483A4F" w:rsidRPr="004A1040">
        <w:rPr>
          <w:rFonts w:ascii="Times New Roman" w:hAnsi="Times New Roman"/>
          <w:b/>
          <w:sz w:val="24"/>
          <w:szCs w:val="24"/>
        </w:rPr>
        <w:t>Iu</w:t>
      </w:r>
      <w:r w:rsidR="00EC0E50" w:rsidRPr="004A1040">
        <w:rPr>
          <w:rFonts w:ascii="Times New Roman" w:hAnsi="Times New Roman"/>
          <w:b/>
          <w:sz w:val="24"/>
          <w:szCs w:val="24"/>
        </w:rPr>
        <w:t>l</w:t>
      </w:r>
      <w:r w:rsidR="00483A4F" w:rsidRPr="004A1040">
        <w:rPr>
          <w:rFonts w:ascii="Times New Roman" w:hAnsi="Times New Roman"/>
          <w:b/>
          <w:sz w:val="24"/>
          <w:szCs w:val="24"/>
        </w:rPr>
        <w:t xml:space="preserve">ie </w:t>
      </w:r>
      <w:r w:rsidR="00DD3A37" w:rsidRPr="004A1040">
        <w:rPr>
          <w:rFonts w:ascii="Times New Roman" w:hAnsi="Times New Roman"/>
          <w:b/>
          <w:sz w:val="24"/>
          <w:szCs w:val="24"/>
        </w:rPr>
        <w:t>2</w:t>
      </w:r>
      <w:r w:rsidR="00752C8F" w:rsidRPr="004A1040">
        <w:rPr>
          <w:rFonts w:ascii="Times New Roman" w:hAnsi="Times New Roman"/>
          <w:b/>
          <w:sz w:val="24"/>
          <w:szCs w:val="24"/>
        </w:rPr>
        <w:t>02</w:t>
      </w:r>
      <w:r w:rsidR="000F635F" w:rsidRPr="004A1040">
        <w:rPr>
          <w:rFonts w:ascii="Times New Roman" w:hAnsi="Times New Roman"/>
          <w:b/>
          <w:sz w:val="24"/>
          <w:szCs w:val="24"/>
        </w:rPr>
        <w:t>4</w:t>
      </w:r>
      <w:r w:rsidR="00752C8F" w:rsidRPr="004A1040">
        <w:rPr>
          <w:rFonts w:ascii="Times New Roman" w:hAnsi="Times New Roman"/>
          <w:b/>
          <w:sz w:val="24"/>
          <w:szCs w:val="24"/>
        </w:rPr>
        <w:t>,</w:t>
      </w:r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>poli</w:t>
      </w:r>
      <w:r w:rsidR="005341C6" w:rsidRPr="004A1040">
        <w:rPr>
          <w:rFonts w:ascii="Times New Roman" w:hAnsi="Times New Roman"/>
          <w:sz w:val="24"/>
          <w:szCs w:val="24"/>
        </w:rPr>
        <w:t>ț</w:t>
      </w:r>
      <w:r w:rsidR="00752C8F" w:rsidRPr="004A1040">
        <w:rPr>
          <w:rFonts w:ascii="Times New Roman" w:hAnsi="Times New Roman"/>
          <w:sz w:val="24"/>
          <w:szCs w:val="24"/>
        </w:rPr>
        <w:t>i</w:t>
      </w:r>
      <w:r w:rsidR="005341C6" w:rsidRPr="004A1040">
        <w:rPr>
          <w:rFonts w:ascii="Times New Roman" w:hAnsi="Times New Roman"/>
          <w:sz w:val="24"/>
          <w:szCs w:val="24"/>
        </w:rPr>
        <w:t>ș</w:t>
      </w:r>
      <w:r w:rsidR="00752C8F" w:rsidRPr="004A1040">
        <w:rPr>
          <w:rFonts w:ascii="Times New Roman" w:hAnsi="Times New Roman"/>
          <w:sz w:val="24"/>
          <w:szCs w:val="24"/>
        </w:rPr>
        <w:t xml:space="preserve">tii locali </w:t>
      </w:r>
      <w:r w:rsidR="005341C6" w:rsidRPr="004A1040">
        <w:rPr>
          <w:rFonts w:ascii="Times New Roman" w:hAnsi="Times New Roman"/>
          <w:sz w:val="24"/>
          <w:szCs w:val="24"/>
        </w:rPr>
        <w:t xml:space="preserve">din cadrul </w:t>
      </w:r>
      <w:r w:rsidR="005341C6" w:rsidRPr="004A1040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4A1040">
        <w:rPr>
          <w:rFonts w:ascii="Times New Roman" w:hAnsi="Times New Roman"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4A1040">
        <w:rPr>
          <w:rFonts w:ascii="Times New Roman" w:hAnsi="Times New Roman"/>
          <w:b/>
          <w:sz w:val="24"/>
          <w:szCs w:val="24"/>
        </w:rPr>
        <w:t>Călărași</w:t>
      </w:r>
      <w:r w:rsidR="00752C8F" w:rsidRPr="004A1040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4A1040">
        <w:rPr>
          <w:rFonts w:ascii="Times New Roman" w:hAnsi="Times New Roman"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6CAE997B" w:rsidR="00752C8F" w:rsidRPr="004A1040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În perioada </w:t>
      </w:r>
      <w:r w:rsidR="00EC0E50" w:rsidRPr="004A1040">
        <w:rPr>
          <w:rFonts w:ascii="Times New Roman" w:hAnsi="Times New Roman"/>
          <w:b/>
          <w:sz w:val="24"/>
          <w:szCs w:val="24"/>
        </w:rPr>
        <w:t>0</w:t>
      </w:r>
      <w:r w:rsidR="00BA1771" w:rsidRPr="004A1040">
        <w:rPr>
          <w:rFonts w:ascii="Times New Roman" w:hAnsi="Times New Roman"/>
          <w:b/>
          <w:sz w:val="24"/>
          <w:szCs w:val="24"/>
        </w:rPr>
        <w:t>8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 –  </w:t>
      </w:r>
      <w:r w:rsidR="00BA1771" w:rsidRPr="004A1040">
        <w:rPr>
          <w:rFonts w:ascii="Times New Roman" w:hAnsi="Times New Roman"/>
          <w:b/>
          <w:sz w:val="24"/>
          <w:szCs w:val="24"/>
        </w:rPr>
        <w:t>14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Iulie 2024 </w:t>
      </w:r>
      <w:r w:rsidR="004F3E9A"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4A1040">
        <w:rPr>
          <w:rFonts w:ascii="Times New Roman" w:hAnsi="Times New Roman"/>
          <w:sz w:val="24"/>
          <w:szCs w:val="24"/>
        </w:rPr>
        <w:t xml:space="preserve">din cadrul </w:t>
      </w:r>
      <w:r w:rsidR="00102A81" w:rsidRPr="004A1040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acționat</w:t>
      </w:r>
      <w:r w:rsidR="00A2456A" w:rsidRPr="004A1040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4A1040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4A1040">
        <w:rPr>
          <w:rFonts w:ascii="Times New Roman" w:hAnsi="Times New Roman"/>
          <w:sz w:val="24"/>
          <w:szCs w:val="24"/>
        </w:rPr>
        <w:t>;</w:t>
      </w:r>
      <w:r w:rsidRPr="004A1040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4A1040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</w:t>
      </w:r>
      <w:r w:rsidR="00A2456A" w:rsidRPr="004A1040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4A1040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4A1040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4A1040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4A1040">
        <w:rPr>
          <w:rFonts w:ascii="Times New Roman" w:hAnsi="Times New Roman"/>
          <w:sz w:val="24"/>
          <w:szCs w:val="24"/>
        </w:rPr>
        <w:t xml:space="preserve"> </w:t>
      </w:r>
      <w:r w:rsidR="00A2456A" w:rsidRPr="004A1040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4A1040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4A1040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4A1040">
        <w:rPr>
          <w:rFonts w:ascii="Times New Roman" w:hAnsi="Times New Roman"/>
          <w:sz w:val="24"/>
          <w:szCs w:val="24"/>
        </w:rPr>
        <w:t>, intervenind operativ la sesizările cetățenilor</w:t>
      </w:r>
      <w:r w:rsidRPr="004A1040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4A1040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4A1040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4A1040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4A1040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4A1040">
        <w:rPr>
          <w:rFonts w:ascii="Times New Roman" w:hAnsi="Times New Roman"/>
          <w:sz w:val="24"/>
          <w:szCs w:val="24"/>
        </w:rPr>
        <w:t xml:space="preserve"> </w:t>
      </w:r>
      <w:r w:rsidR="00863982" w:rsidRPr="004A1040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4A1040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8CEE7A1" w14:textId="77777777" w:rsidR="00BA1771" w:rsidRPr="004A1040" w:rsidRDefault="00BA1771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în data de </w:t>
      </w:r>
      <w:r w:rsidRPr="004A1040">
        <w:rPr>
          <w:rFonts w:ascii="Times New Roman" w:hAnsi="Times New Roman"/>
          <w:b/>
          <w:bCs/>
          <w:sz w:val="24"/>
          <w:szCs w:val="24"/>
        </w:rPr>
        <w:t>12.07.2024</w:t>
      </w:r>
      <w:r w:rsidRPr="004A1040">
        <w:rPr>
          <w:rFonts w:ascii="Times New Roman" w:hAnsi="Times New Roman"/>
          <w:sz w:val="24"/>
          <w:szCs w:val="24"/>
        </w:rPr>
        <w:t xml:space="preserve"> au depistat pe numitul </w:t>
      </w:r>
      <w:r w:rsidRPr="004A1040">
        <w:rPr>
          <w:rFonts w:ascii="Times New Roman" w:hAnsi="Times New Roman"/>
          <w:b/>
          <w:bCs/>
          <w:sz w:val="24"/>
          <w:szCs w:val="24"/>
        </w:rPr>
        <w:t>P.I.V.</w:t>
      </w:r>
      <w:r w:rsidRPr="004A1040">
        <w:rPr>
          <w:rFonts w:ascii="Times New Roman" w:hAnsi="Times New Roman"/>
          <w:sz w:val="24"/>
          <w:szCs w:val="24"/>
        </w:rPr>
        <w:t xml:space="preserve"> pe B-dul Nicolae Titulescu , care prezenta semne de halenă alcoolică, tulburări de comportament, vărsături, motiv pentru care s-a apelat la S.A.J. Călărași, iar persoana a fost transportată la U.P.U Călărași pentru acordarea ajutorului medical de specialitate ;</w:t>
      </w:r>
    </w:p>
    <w:p w14:paraId="1A206B4E" w14:textId="6BA96CC0" w:rsidR="00E12F81" w:rsidRPr="004A1040" w:rsidRDefault="00E12F81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lastRenderedPageBreak/>
        <w:t xml:space="preserve">în data de </w:t>
      </w:r>
      <w:r w:rsidRPr="004A1040">
        <w:rPr>
          <w:rFonts w:ascii="Times New Roman" w:hAnsi="Times New Roman"/>
          <w:b/>
          <w:bCs/>
          <w:sz w:val="24"/>
          <w:szCs w:val="24"/>
        </w:rPr>
        <w:t>13.07.2024</w:t>
      </w:r>
      <w:r w:rsidRPr="004A1040">
        <w:rPr>
          <w:rFonts w:ascii="Times New Roman" w:hAnsi="Times New Roman"/>
          <w:sz w:val="24"/>
          <w:szCs w:val="24"/>
        </w:rPr>
        <w:t xml:space="preserve">  au asigurat măsuri de ordine publică precum și fluidizarea traficului rutier și pietonal cu ocazia </w:t>
      </w:r>
      <w:r w:rsidR="00550B79" w:rsidRPr="004A1040">
        <w:rPr>
          <w:rFonts w:ascii="Times New Roman" w:hAnsi="Times New Roman"/>
          <w:b/>
          <w:bCs/>
          <w:sz w:val="24"/>
          <w:szCs w:val="24"/>
        </w:rPr>
        <w:t>RetroMoto</w:t>
      </w:r>
      <w:r w:rsidR="00550B79" w:rsidRPr="004A1040">
        <w:rPr>
          <w:rFonts w:ascii="Times New Roman" w:hAnsi="Times New Roman"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bCs/>
          <w:sz w:val="24"/>
          <w:szCs w:val="24"/>
        </w:rPr>
        <w:t>“Parad</w:t>
      </w:r>
      <w:r w:rsidR="00550B79" w:rsidRPr="004A1040">
        <w:rPr>
          <w:rFonts w:ascii="Times New Roman" w:hAnsi="Times New Roman"/>
          <w:b/>
          <w:bCs/>
          <w:sz w:val="24"/>
          <w:szCs w:val="24"/>
        </w:rPr>
        <w:t>a</w:t>
      </w:r>
      <w:r w:rsidRPr="004A1040">
        <w:rPr>
          <w:rFonts w:ascii="Times New Roman" w:hAnsi="Times New Roman"/>
          <w:b/>
          <w:bCs/>
          <w:sz w:val="24"/>
          <w:szCs w:val="24"/>
        </w:rPr>
        <w:t xml:space="preserve"> Motocicletelor cu Ataș”</w:t>
      </w:r>
      <w:r w:rsidRPr="004A1040">
        <w:rPr>
          <w:rFonts w:ascii="Times New Roman" w:hAnsi="Times New Roman"/>
          <w:sz w:val="24"/>
          <w:szCs w:val="24"/>
        </w:rPr>
        <w:t xml:space="preserve"> ;</w:t>
      </w:r>
    </w:p>
    <w:p w14:paraId="73A3A767" w14:textId="1FE73963" w:rsidR="004A1040" w:rsidRPr="004A1040" w:rsidRDefault="004A104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în data de </w:t>
      </w:r>
      <w:r w:rsidRPr="00666981">
        <w:rPr>
          <w:rFonts w:ascii="Times New Roman" w:hAnsi="Times New Roman"/>
          <w:b/>
          <w:bCs/>
          <w:sz w:val="24"/>
          <w:szCs w:val="24"/>
        </w:rPr>
        <w:t>13.07.2024</w:t>
      </w:r>
      <w:r w:rsidRPr="004A1040">
        <w:rPr>
          <w:rFonts w:ascii="Times New Roman" w:hAnsi="Times New Roman"/>
          <w:sz w:val="24"/>
          <w:szCs w:val="24"/>
        </w:rPr>
        <w:t xml:space="preserve"> polițiștii locali au acționat împreună cu reprezentanții </w:t>
      </w:r>
      <w:r w:rsidRPr="00666981">
        <w:rPr>
          <w:rFonts w:ascii="Times New Roman" w:hAnsi="Times New Roman"/>
          <w:b/>
          <w:bCs/>
          <w:sz w:val="24"/>
          <w:szCs w:val="24"/>
        </w:rPr>
        <w:t xml:space="preserve">D.G.A.S.P.C. Călărași </w:t>
      </w:r>
      <w:r w:rsidRPr="004A1040">
        <w:rPr>
          <w:rFonts w:ascii="Times New Roman" w:hAnsi="Times New Roman"/>
          <w:sz w:val="24"/>
          <w:szCs w:val="24"/>
        </w:rPr>
        <w:t xml:space="preserve">pentru efectuarea unor anchete </w:t>
      </w:r>
      <w:r w:rsidR="00666981">
        <w:rPr>
          <w:rFonts w:ascii="Times New Roman" w:hAnsi="Times New Roman"/>
          <w:sz w:val="24"/>
          <w:szCs w:val="24"/>
        </w:rPr>
        <w:t xml:space="preserve">sociale </w:t>
      </w:r>
      <w:r w:rsidRPr="004A1040">
        <w:rPr>
          <w:rFonts w:ascii="Times New Roman" w:hAnsi="Times New Roman"/>
          <w:sz w:val="24"/>
          <w:szCs w:val="24"/>
        </w:rPr>
        <w:t xml:space="preserve">în cartierul </w:t>
      </w:r>
      <w:r w:rsidR="00666981">
        <w:rPr>
          <w:rFonts w:ascii="Times New Roman" w:hAnsi="Times New Roman"/>
          <w:sz w:val="24"/>
          <w:szCs w:val="24"/>
        </w:rPr>
        <w:t xml:space="preserve">Oborul Nou . </w:t>
      </w:r>
    </w:p>
    <w:p w14:paraId="28E9C65A" w14:textId="77777777" w:rsidR="00EC0E50" w:rsidRPr="004A1040" w:rsidRDefault="00EC0E5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461E7509" w:rsidR="00752C8F" w:rsidRPr="004A1040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În perioada</w:t>
      </w:r>
      <w:r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EC0E50" w:rsidRPr="004A1040">
        <w:rPr>
          <w:rFonts w:ascii="Times New Roman" w:hAnsi="Times New Roman"/>
          <w:b/>
          <w:sz w:val="24"/>
          <w:szCs w:val="24"/>
        </w:rPr>
        <w:t>0</w:t>
      </w:r>
      <w:r w:rsidR="00BA1771" w:rsidRPr="004A1040">
        <w:rPr>
          <w:rFonts w:ascii="Times New Roman" w:hAnsi="Times New Roman"/>
          <w:b/>
          <w:sz w:val="24"/>
          <w:szCs w:val="24"/>
        </w:rPr>
        <w:t>8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 –  </w:t>
      </w:r>
      <w:r w:rsidR="00BA1771" w:rsidRPr="004A1040">
        <w:rPr>
          <w:rFonts w:ascii="Times New Roman" w:hAnsi="Times New Roman"/>
          <w:b/>
          <w:sz w:val="24"/>
          <w:szCs w:val="24"/>
        </w:rPr>
        <w:t>14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Iulie 2024 </w:t>
      </w:r>
      <w:r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4A1040">
        <w:rPr>
          <w:rFonts w:ascii="Times New Roman" w:hAnsi="Times New Roman"/>
          <w:sz w:val="24"/>
          <w:szCs w:val="24"/>
        </w:rPr>
        <w:t xml:space="preserve">din cadrul </w:t>
      </w:r>
      <w:r w:rsidR="00767389" w:rsidRPr="004A1040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4A1040">
        <w:rPr>
          <w:rFonts w:ascii="Times New Roman" w:hAnsi="Times New Roman"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4A1040" w:rsidRPr="004A1040">
        <w:rPr>
          <w:rFonts w:ascii="Times New Roman" w:hAnsi="Times New Roman"/>
          <w:b/>
          <w:bCs/>
          <w:i/>
          <w:sz w:val="24"/>
          <w:szCs w:val="24"/>
        </w:rPr>
        <w:t>119</w:t>
      </w:r>
      <w:r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4A1040" w:rsidRPr="004A1040">
        <w:rPr>
          <w:rFonts w:ascii="Times New Roman" w:hAnsi="Times New Roman"/>
          <w:b/>
          <w:bCs/>
          <w:i/>
          <w:sz w:val="24"/>
          <w:szCs w:val="24"/>
        </w:rPr>
        <w:t>61</w:t>
      </w:r>
      <w:r w:rsidR="007E0B11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04123" w:rsidRPr="004A104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4A1040" w:rsidRPr="004A1040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77F5F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4A1040">
        <w:rPr>
          <w:rFonts w:ascii="Times New Roman" w:hAnsi="Times New Roman"/>
          <w:i/>
          <w:sz w:val="24"/>
          <w:szCs w:val="24"/>
        </w:rPr>
        <w:t>Dispeceratul I.P.J. Călărași</w:t>
      </w:r>
      <w:r w:rsidRPr="004A1040">
        <w:rPr>
          <w:rFonts w:ascii="Times New Roman" w:hAnsi="Times New Roman"/>
          <w:i/>
          <w:sz w:val="24"/>
          <w:szCs w:val="24"/>
        </w:rPr>
        <w:t>,</w:t>
      </w:r>
      <w:r w:rsidR="00C8706D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i/>
          <w:sz w:val="24"/>
          <w:szCs w:val="24"/>
        </w:rPr>
        <w:t xml:space="preserve">au aplanat </w:t>
      </w:r>
      <w:r w:rsidR="004A1040" w:rsidRPr="004A1040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24492E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4A1040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4A1040">
        <w:rPr>
          <w:rFonts w:ascii="Times New Roman" w:hAnsi="Times New Roman"/>
          <w:i/>
          <w:sz w:val="24"/>
          <w:szCs w:val="24"/>
        </w:rPr>
        <w:t>,</w:t>
      </w:r>
      <w:r w:rsidR="003A123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au întocmit </w:t>
      </w:r>
      <w:r w:rsidR="004A1040" w:rsidRPr="004A1040">
        <w:rPr>
          <w:rFonts w:ascii="Times New Roman" w:hAnsi="Times New Roman"/>
          <w:b/>
          <w:i/>
          <w:sz w:val="24"/>
          <w:szCs w:val="24"/>
        </w:rPr>
        <w:t>21</w:t>
      </w:r>
      <w:r w:rsidR="00D1784B" w:rsidRPr="004A1040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4A1040">
        <w:rPr>
          <w:rFonts w:ascii="Times New Roman" w:hAnsi="Times New Roman"/>
          <w:i/>
          <w:sz w:val="24"/>
          <w:szCs w:val="24"/>
        </w:rPr>
        <w:t xml:space="preserve"> au întocmit </w:t>
      </w:r>
      <w:r w:rsidR="004A1040" w:rsidRPr="004A1040">
        <w:rPr>
          <w:rFonts w:ascii="Times New Roman" w:hAnsi="Times New Roman"/>
          <w:b/>
          <w:bCs/>
          <w:i/>
          <w:sz w:val="24"/>
          <w:szCs w:val="24"/>
        </w:rPr>
        <w:t>7</w:t>
      </w:r>
      <w:r w:rsidR="00B47FA0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929D1" w:rsidRPr="004A1040">
        <w:rPr>
          <w:rFonts w:ascii="Times New Roman" w:hAnsi="Times New Roman"/>
          <w:b/>
          <w:bCs/>
          <w:i/>
          <w:sz w:val="24"/>
          <w:szCs w:val="24"/>
        </w:rPr>
        <w:t>notificări</w:t>
      </w:r>
      <w:r w:rsidR="00C929D1" w:rsidRPr="004A1040">
        <w:rPr>
          <w:rFonts w:ascii="Times New Roman" w:hAnsi="Times New Roman"/>
          <w:i/>
          <w:sz w:val="24"/>
          <w:szCs w:val="24"/>
        </w:rPr>
        <w:t xml:space="preserve"> pentru comunicarea datelor persoanelor care au condus un autovehicul și au încălcat prevederile legale în cauză,</w:t>
      </w:r>
      <w:r w:rsidR="00F77F5F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666981">
        <w:rPr>
          <w:rFonts w:ascii="Times New Roman" w:hAnsi="Times New Roman"/>
          <w:i/>
          <w:sz w:val="24"/>
          <w:szCs w:val="24"/>
        </w:rPr>
        <w:t xml:space="preserve">au soluționat </w:t>
      </w:r>
      <w:r w:rsidR="00666981" w:rsidRPr="00666981">
        <w:rPr>
          <w:rFonts w:ascii="Times New Roman" w:hAnsi="Times New Roman"/>
          <w:b/>
          <w:bCs/>
          <w:i/>
          <w:sz w:val="24"/>
          <w:szCs w:val="24"/>
        </w:rPr>
        <w:t>3 petiții scrise</w:t>
      </w:r>
      <w:r w:rsidR="00666981">
        <w:rPr>
          <w:rFonts w:ascii="Times New Roman" w:hAnsi="Times New Roman"/>
          <w:i/>
          <w:sz w:val="24"/>
          <w:szCs w:val="24"/>
        </w:rPr>
        <w:t xml:space="preserve"> care intrau în sfera de competență materială a Direcției Ordine Publică și Circulație, </w:t>
      </w:r>
      <w:r w:rsidRPr="004A1040">
        <w:rPr>
          <w:rFonts w:ascii="Times New Roman" w:hAnsi="Times New Roman"/>
          <w:i/>
          <w:sz w:val="24"/>
          <w:szCs w:val="24"/>
        </w:rPr>
        <w:t>au constatat</w:t>
      </w:r>
      <w:r w:rsidR="00B8096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D45281">
        <w:rPr>
          <w:rFonts w:ascii="Times New Roman" w:hAnsi="Times New Roman"/>
          <w:b/>
          <w:bCs/>
          <w:i/>
          <w:sz w:val="24"/>
          <w:szCs w:val="24"/>
        </w:rPr>
        <w:t>100</w:t>
      </w:r>
      <w:r w:rsidR="003E65E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4A1040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4A1040" w:rsidRPr="004A1040">
        <w:rPr>
          <w:rFonts w:ascii="Times New Roman" w:hAnsi="Times New Roman"/>
          <w:b/>
          <w:bCs/>
          <w:i/>
          <w:sz w:val="24"/>
          <w:szCs w:val="24"/>
        </w:rPr>
        <w:t>7</w:t>
      </w:r>
      <w:r w:rsidR="00D45281">
        <w:rPr>
          <w:rFonts w:ascii="Times New Roman" w:hAnsi="Times New Roman"/>
          <w:b/>
          <w:bCs/>
          <w:i/>
          <w:sz w:val="24"/>
          <w:szCs w:val="24"/>
        </w:rPr>
        <w:t>7</w:t>
      </w:r>
      <w:r w:rsidR="006A31A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4A1040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4A1040" w:rsidRPr="004A1040">
        <w:rPr>
          <w:rFonts w:ascii="Times New Roman" w:hAnsi="Times New Roman"/>
          <w:b/>
          <w:i/>
          <w:sz w:val="24"/>
          <w:szCs w:val="24"/>
        </w:rPr>
        <w:t>29</w:t>
      </w:r>
      <w:r w:rsidR="00994AFD" w:rsidRPr="004A1040">
        <w:rPr>
          <w:rFonts w:ascii="Times New Roman" w:hAnsi="Times New Roman"/>
          <w:b/>
          <w:i/>
          <w:sz w:val="24"/>
          <w:szCs w:val="24"/>
        </w:rPr>
        <w:t>.</w:t>
      </w:r>
      <w:r w:rsidR="00D45281">
        <w:rPr>
          <w:rFonts w:ascii="Times New Roman" w:hAnsi="Times New Roman"/>
          <w:b/>
          <w:i/>
          <w:sz w:val="24"/>
          <w:szCs w:val="24"/>
        </w:rPr>
        <w:t>915</w:t>
      </w:r>
      <w:r w:rsidR="00A92B00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i/>
          <w:sz w:val="24"/>
          <w:szCs w:val="24"/>
        </w:rPr>
        <w:t>lei</w:t>
      </w:r>
      <w:r w:rsidRPr="004A1040">
        <w:rPr>
          <w:rFonts w:ascii="Times New Roman" w:hAnsi="Times New Roman"/>
          <w:i/>
          <w:sz w:val="24"/>
          <w:szCs w:val="24"/>
        </w:rPr>
        <w:t>) și</w:t>
      </w:r>
      <w:r w:rsidR="00A744E9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EC0E50" w:rsidRPr="004A1040">
        <w:rPr>
          <w:rFonts w:ascii="Times New Roman" w:hAnsi="Times New Roman"/>
          <w:b/>
          <w:bCs/>
          <w:i/>
          <w:sz w:val="24"/>
          <w:szCs w:val="24"/>
        </w:rPr>
        <w:t>27</w:t>
      </w:r>
      <w:r w:rsidRPr="004A1040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4A1040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4A1040">
        <w:rPr>
          <w:rFonts w:ascii="Times New Roman" w:hAnsi="Times New Roman"/>
          <w:i/>
          <w:sz w:val="24"/>
          <w:szCs w:val="24"/>
        </w:rPr>
        <w:t>Legea 61/1991</w:t>
      </w:r>
      <w:r w:rsidR="00016C19" w:rsidRPr="004A1040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4A1040">
        <w:rPr>
          <w:rFonts w:ascii="Times New Roman" w:hAnsi="Times New Roman"/>
          <w:i/>
          <w:sz w:val="24"/>
          <w:szCs w:val="24"/>
        </w:rPr>
        <w:t>98</w:t>
      </w:r>
      <w:r w:rsidR="00016C19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828BE" w:rsidRPr="004A1040">
        <w:rPr>
          <w:rFonts w:ascii="Times New Roman" w:hAnsi="Times New Roman"/>
          <w:i/>
          <w:sz w:val="24"/>
          <w:szCs w:val="24"/>
        </w:rPr>
        <w:t>, HCL 135/2018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4A1040">
        <w:rPr>
          <w:rFonts w:ascii="Times New Roman" w:hAnsi="Times New Roman"/>
          <w:i/>
          <w:sz w:val="24"/>
          <w:szCs w:val="24"/>
        </w:rPr>
        <w:t>94</w:t>
      </w:r>
      <w:r w:rsidR="00DC363A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C363A" w:rsidRPr="004A1040">
        <w:rPr>
          <w:rFonts w:ascii="Times New Roman" w:hAnsi="Times New Roman"/>
          <w:i/>
          <w:sz w:val="24"/>
          <w:szCs w:val="24"/>
        </w:rPr>
        <w:t>)</w:t>
      </w:r>
      <w:r w:rsidRPr="004A1040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4A1040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6D1110BE" w:rsidR="0032497D" w:rsidRPr="004A1040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D45281">
        <w:rPr>
          <w:rFonts w:ascii="Times New Roman" w:hAnsi="Times New Roman"/>
          <w:b/>
          <w:sz w:val="24"/>
          <w:szCs w:val="24"/>
        </w:rPr>
        <w:t>21</w:t>
      </w:r>
      <w:r w:rsidR="009F7AB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</w:rPr>
        <w:t>fapt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4A1040">
        <w:rPr>
          <w:rFonts w:ascii="Times New Roman" w:hAnsi="Times New Roman"/>
          <w:b/>
          <w:sz w:val="24"/>
          <w:szCs w:val="24"/>
        </w:rPr>
        <w:t>i</w:t>
      </w:r>
      <w:r w:rsidRPr="004A104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="00016C19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4A1040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de </w:t>
      </w:r>
      <w:r w:rsidR="004A1040" w:rsidRPr="004A1040">
        <w:rPr>
          <w:rFonts w:ascii="Times New Roman" w:hAnsi="Times New Roman"/>
          <w:b/>
          <w:sz w:val="24"/>
          <w:szCs w:val="24"/>
        </w:rPr>
        <w:t>5</w:t>
      </w:r>
      <w:r w:rsidR="00D45281">
        <w:rPr>
          <w:rFonts w:ascii="Times New Roman" w:hAnsi="Times New Roman"/>
          <w:b/>
          <w:sz w:val="24"/>
          <w:szCs w:val="24"/>
        </w:rPr>
        <w:t>775</w:t>
      </w:r>
      <w:r w:rsidR="004A1040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4A1040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4A1040">
        <w:rPr>
          <w:rFonts w:ascii="Times New Roman" w:hAnsi="Times New Roman"/>
          <w:b/>
          <w:sz w:val="24"/>
          <w:szCs w:val="24"/>
        </w:rPr>
        <w:t xml:space="preserve">plus </w:t>
      </w:r>
      <w:r w:rsidR="004A1040" w:rsidRPr="004A1040">
        <w:rPr>
          <w:rFonts w:ascii="Times New Roman" w:hAnsi="Times New Roman"/>
          <w:b/>
          <w:sz w:val="24"/>
          <w:szCs w:val="24"/>
        </w:rPr>
        <w:t>37</w:t>
      </w:r>
      <w:r w:rsidR="0053257C" w:rsidRPr="004A1040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4A1040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7F48ABD3" w:rsidR="00F86C2D" w:rsidRPr="004A1040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4A1040" w:rsidRPr="004A1040">
        <w:rPr>
          <w:rFonts w:ascii="Times New Roman" w:hAnsi="Times New Roman"/>
          <w:b/>
          <w:sz w:val="24"/>
          <w:szCs w:val="24"/>
          <w:lang w:eastAsia="ro-RO"/>
        </w:rPr>
        <w:t>27</w:t>
      </w:r>
      <w:r w:rsidR="00561883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4A1040" w:rsidRPr="004A1040">
        <w:rPr>
          <w:rFonts w:ascii="Times New Roman" w:hAnsi="Times New Roman"/>
          <w:b/>
          <w:sz w:val="24"/>
          <w:szCs w:val="24"/>
          <w:lang w:eastAsia="ro-RO"/>
        </w:rPr>
        <w:t>11800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022A49" w14:textId="77777777" w:rsidR="00104123" w:rsidRPr="004A1040" w:rsidRDefault="00104123" w:rsidP="0010412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CF5774A" w14:textId="0F9697FC" w:rsidR="00104123" w:rsidRPr="004A1040" w:rsidRDefault="00104123" w:rsidP="0010412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- 1 faptă constatată fiind aplicată sancțiune contravențională </w:t>
      </w:r>
      <w:r w:rsidR="004A1040" w:rsidRPr="004A1040">
        <w:rPr>
          <w:rFonts w:ascii="Times New Roman" w:hAnsi="Times New Roman"/>
          <w:b/>
          <w:sz w:val="24"/>
          <w:szCs w:val="24"/>
          <w:lang w:eastAsia="ro-RO"/>
        </w:rPr>
        <w:t>în valoare de 40 lei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51E130FC" w14:textId="77777777" w:rsidR="00297BB5" w:rsidRPr="004A1040" w:rsidRDefault="00297BB5" w:rsidP="00297BB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48AA3C1A" w:rsidR="007F13D6" w:rsidRPr="004A1040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4A1040" w:rsidRPr="004A1040">
        <w:rPr>
          <w:rFonts w:ascii="Times New Roman" w:hAnsi="Times New Roman"/>
          <w:b/>
          <w:sz w:val="24"/>
          <w:szCs w:val="24"/>
          <w:lang w:eastAsia="ro-RO"/>
        </w:rPr>
        <w:t>13</w:t>
      </w:r>
      <w:r w:rsidR="003116B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4A1040" w:rsidRPr="004A1040">
        <w:rPr>
          <w:rFonts w:ascii="Times New Roman" w:hAnsi="Times New Roman"/>
          <w:b/>
          <w:sz w:val="24"/>
          <w:szCs w:val="24"/>
          <w:lang w:eastAsia="ro-RO"/>
        </w:rPr>
        <w:t>10000</w:t>
      </w:r>
      <w:r w:rsidR="002275E0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A35002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115B52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8220992" w14:textId="77777777" w:rsidR="004A1040" w:rsidRPr="004A1040" w:rsidRDefault="004A1040" w:rsidP="004A104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DB9EB3" w14:textId="3588354B" w:rsidR="004A1040" w:rsidRPr="004A1040" w:rsidRDefault="004A1040" w:rsidP="004A104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>HCL 32/2017 – privind Regulamentul de ocupare a domeniului public - 3 fapte constatate fiind aplicate sancțiuni contravenționale în valoare de 900 lei ;</w:t>
      </w:r>
    </w:p>
    <w:p w14:paraId="63E64FF8" w14:textId="77777777" w:rsidR="00DA48CC" w:rsidRPr="004A1040" w:rsidRDefault="00DA48CC" w:rsidP="00DA48C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2FF893D8" w:rsidR="00495345" w:rsidRPr="004A1040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9F7ABA" w:rsidRPr="004A1040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994AFD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97BB5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4A1040" w:rsidRPr="004A1040">
        <w:rPr>
          <w:rFonts w:ascii="Times New Roman" w:hAnsi="Times New Roman"/>
          <w:b/>
          <w:sz w:val="24"/>
          <w:szCs w:val="24"/>
          <w:lang w:eastAsia="ro-RO"/>
        </w:rPr>
        <w:t>1200</w:t>
      </w:r>
      <w:r w:rsidR="00297BB5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31AFAC" w14:textId="77777777" w:rsidR="009F7ABA" w:rsidRPr="004A1040" w:rsidRDefault="009F7ABA" w:rsidP="009F7AB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FBA92DD" w14:textId="7F1C6B8C" w:rsidR="00510E28" w:rsidRPr="004A1040" w:rsidRDefault="004A1040" w:rsidP="00510E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>Legea 349/2002</w:t>
      </w:r>
      <w:r w:rsidR="009F7AB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pentru prevenirea și combaterea efectelor consumului produselor din tutun  </w:t>
      </w:r>
      <w:r w:rsidR="00510E28" w:rsidRPr="004A1040">
        <w:rPr>
          <w:rFonts w:ascii="Times New Roman" w:hAnsi="Times New Roman"/>
          <w:b/>
          <w:sz w:val="24"/>
          <w:szCs w:val="24"/>
          <w:lang w:eastAsia="ro-RO"/>
        </w:rPr>
        <w:t>- 2 fapte constatate fiind aplicate sancțiuni contravenționale în valoare de 200 lei;</w:t>
      </w:r>
    </w:p>
    <w:p w14:paraId="64D8FA5C" w14:textId="77777777" w:rsidR="004A1040" w:rsidRPr="004A1040" w:rsidRDefault="004A1040" w:rsidP="004A104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120CECC" w14:textId="1352FC1E" w:rsidR="004A1040" w:rsidRPr="004A1040" w:rsidRDefault="004A1040" w:rsidP="004A104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>Legea 448/2006 – privind drepturile persoanelor cu handicap - 1 faptă constatată fiind aplicată sancțiune contravențională cu avertisment scris ;</w:t>
      </w:r>
    </w:p>
    <w:p w14:paraId="284AD1BD" w14:textId="77777777" w:rsidR="00E851FD" w:rsidRPr="004A1040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4A1040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4A1040">
        <w:rPr>
          <w:rFonts w:ascii="Times New Roman" w:hAnsi="Times New Roman"/>
          <w:sz w:val="24"/>
          <w:szCs w:val="24"/>
        </w:rPr>
        <w:t xml:space="preserve"> Călărași se regăsesc în </w:t>
      </w:r>
      <w:r w:rsidRPr="004A1040">
        <w:rPr>
          <w:rFonts w:ascii="Times New Roman" w:hAnsi="Times New Roman"/>
          <w:b/>
          <w:sz w:val="24"/>
          <w:szCs w:val="24"/>
        </w:rPr>
        <w:t>Anexa 1</w:t>
      </w:r>
      <w:r w:rsidRPr="004A1040">
        <w:rPr>
          <w:rFonts w:ascii="Times New Roman" w:hAnsi="Times New Roman"/>
          <w:sz w:val="24"/>
          <w:szCs w:val="24"/>
        </w:rPr>
        <w:t xml:space="preserve"> la prezentul Raport.</w:t>
      </w:r>
    </w:p>
    <w:p w14:paraId="7911F56B" w14:textId="04914364" w:rsidR="00752C8F" w:rsidRPr="004A1040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4A1040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4A1040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4A1040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2E77A" w14:textId="77777777" w:rsidR="008F78ED" w:rsidRDefault="008F78ED" w:rsidP="001D2382">
      <w:pPr>
        <w:spacing w:after="0" w:line="240" w:lineRule="auto"/>
      </w:pPr>
      <w:r>
        <w:separator/>
      </w:r>
    </w:p>
  </w:endnote>
  <w:endnote w:type="continuationSeparator" w:id="0">
    <w:p w14:paraId="775ACECA" w14:textId="77777777" w:rsidR="008F78ED" w:rsidRDefault="008F78E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E7247" w14:textId="77777777" w:rsidR="008F78ED" w:rsidRDefault="008F78ED" w:rsidP="001D2382">
      <w:pPr>
        <w:spacing w:after="0" w:line="240" w:lineRule="auto"/>
      </w:pPr>
      <w:r>
        <w:separator/>
      </w:r>
    </w:p>
  </w:footnote>
  <w:footnote w:type="continuationSeparator" w:id="0">
    <w:p w14:paraId="385FCCB1" w14:textId="77777777" w:rsidR="008F78ED" w:rsidRDefault="008F78E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999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2024-03-18T06:07:00Z</cp:lastPrinted>
  <dcterms:created xsi:type="dcterms:W3CDTF">2024-07-15T05:58:00Z</dcterms:created>
  <dcterms:modified xsi:type="dcterms:W3CDTF">2024-07-15T07:02:00Z</dcterms:modified>
</cp:coreProperties>
</file>