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D95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D95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468D2A1" w:rsidR="00752C8F" w:rsidRPr="00D95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D952E2">
        <w:rPr>
          <w:rFonts w:ascii="Times New Roman" w:hAnsi="Times New Roman"/>
          <w:b/>
          <w:sz w:val="24"/>
          <w:szCs w:val="24"/>
        </w:rPr>
        <w:t>1</w:t>
      </w:r>
      <w:r w:rsidR="00B47FA0">
        <w:rPr>
          <w:rFonts w:ascii="Times New Roman" w:hAnsi="Times New Roman"/>
          <w:b/>
          <w:sz w:val="24"/>
          <w:szCs w:val="24"/>
        </w:rPr>
        <w:t>347</w:t>
      </w:r>
      <w:r w:rsidR="00440A3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din </w:t>
      </w:r>
      <w:r w:rsidR="00B47FA0">
        <w:rPr>
          <w:rFonts w:ascii="Times New Roman" w:hAnsi="Times New Roman"/>
          <w:b/>
          <w:sz w:val="24"/>
          <w:szCs w:val="24"/>
        </w:rPr>
        <w:t>10</w:t>
      </w:r>
      <w:r w:rsidR="009E6AF2" w:rsidRPr="00D952E2">
        <w:rPr>
          <w:rFonts w:ascii="Times New Roman" w:hAnsi="Times New Roman"/>
          <w:b/>
          <w:sz w:val="24"/>
          <w:szCs w:val="24"/>
        </w:rPr>
        <w:t>.</w:t>
      </w:r>
      <w:r w:rsidR="003C0F59" w:rsidRPr="00D952E2">
        <w:rPr>
          <w:rFonts w:ascii="Times New Roman" w:hAnsi="Times New Roman"/>
          <w:b/>
          <w:sz w:val="24"/>
          <w:szCs w:val="24"/>
        </w:rPr>
        <w:t>0</w:t>
      </w:r>
      <w:r w:rsidR="00483A4F">
        <w:rPr>
          <w:rFonts w:ascii="Times New Roman" w:hAnsi="Times New Roman"/>
          <w:b/>
          <w:sz w:val="24"/>
          <w:szCs w:val="24"/>
        </w:rPr>
        <w:t>6</w:t>
      </w:r>
      <w:r w:rsidR="00DF6025" w:rsidRPr="00D95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D95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95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11684B5" w:rsidR="00752C8F" w:rsidRPr="00D95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Vă inform</w:t>
      </w:r>
      <w:r w:rsidR="005341C6" w:rsidRPr="00D952E2">
        <w:rPr>
          <w:rFonts w:ascii="Times New Roman" w:hAnsi="Times New Roman"/>
          <w:sz w:val="24"/>
          <w:szCs w:val="24"/>
        </w:rPr>
        <w:t>ez</w:t>
      </w:r>
      <w:r w:rsidRPr="00D95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D952E2">
        <w:rPr>
          <w:rFonts w:ascii="Times New Roman" w:hAnsi="Times New Roman"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sz w:val="24"/>
          <w:szCs w:val="24"/>
        </w:rPr>
        <w:t>03</w:t>
      </w:r>
      <w:r w:rsidR="005936A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>0</w:t>
      </w:r>
      <w:r w:rsidR="00B47FA0">
        <w:rPr>
          <w:rFonts w:ascii="Times New Roman" w:hAnsi="Times New Roman"/>
          <w:b/>
          <w:sz w:val="24"/>
          <w:szCs w:val="24"/>
        </w:rPr>
        <w:t>9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 xml:space="preserve">Iunie </w:t>
      </w:r>
      <w:r w:rsidR="00DD3A37" w:rsidRPr="00D952E2">
        <w:rPr>
          <w:rFonts w:ascii="Times New Roman" w:hAnsi="Times New Roman"/>
          <w:b/>
          <w:sz w:val="24"/>
          <w:szCs w:val="24"/>
        </w:rPr>
        <w:t>2</w:t>
      </w:r>
      <w:r w:rsidR="00752C8F" w:rsidRPr="00D952E2">
        <w:rPr>
          <w:rFonts w:ascii="Times New Roman" w:hAnsi="Times New Roman"/>
          <w:b/>
          <w:sz w:val="24"/>
          <w:szCs w:val="24"/>
        </w:rPr>
        <w:t>02</w:t>
      </w:r>
      <w:r w:rsidR="000F635F" w:rsidRPr="00D952E2">
        <w:rPr>
          <w:rFonts w:ascii="Times New Roman" w:hAnsi="Times New Roman"/>
          <w:b/>
          <w:sz w:val="24"/>
          <w:szCs w:val="24"/>
        </w:rPr>
        <w:t>4</w:t>
      </w:r>
      <w:r w:rsidR="00752C8F" w:rsidRPr="00D952E2">
        <w:rPr>
          <w:rFonts w:ascii="Times New Roman" w:hAnsi="Times New Roman"/>
          <w:b/>
          <w:sz w:val="24"/>
          <w:szCs w:val="24"/>
        </w:rPr>
        <w:t>,</w:t>
      </w:r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poli</w:t>
      </w:r>
      <w:r w:rsidR="005341C6" w:rsidRPr="00D952E2">
        <w:rPr>
          <w:rFonts w:ascii="Times New Roman" w:hAnsi="Times New Roman"/>
          <w:sz w:val="24"/>
          <w:szCs w:val="24"/>
        </w:rPr>
        <w:t>ț</w:t>
      </w:r>
      <w:r w:rsidR="00752C8F" w:rsidRPr="00D952E2">
        <w:rPr>
          <w:rFonts w:ascii="Times New Roman" w:hAnsi="Times New Roman"/>
          <w:sz w:val="24"/>
          <w:szCs w:val="24"/>
        </w:rPr>
        <w:t>i</w:t>
      </w:r>
      <w:r w:rsidR="005341C6" w:rsidRPr="00D952E2">
        <w:rPr>
          <w:rFonts w:ascii="Times New Roman" w:hAnsi="Times New Roman"/>
          <w:sz w:val="24"/>
          <w:szCs w:val="24"/>
        </w:rPr>
        <w:t>ș</w:t>
      </w:r>
      <w:r w:rsidR="00752C8F" w:rsidRPr="00D95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D95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D95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D95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D95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D952E2">
        <w:rPr>
          <w:rFonts w:ascii="Times New Roman" w:hAnsi="Times New Roman"/>
          <w:b/>
          <w:sz w:val="24"/>
          <w:szCs w:val="24"/>
        </w:rPr>
        <w:t>Călărași</w:t>
      </w:r>
      <w:r w:rsidR="00752C8F" w:rsidRPr="00D95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EC43ECE" w:rsidR="00752C8F" w:rsidRPr="00D95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În perioada </w:t>
      </w:r>
      <w:r w:rsidR="00B47FA0">
        <w:rPr>
          <w:rFonts w:ascii="Times New Roman" w:hAnsi="Times New Roman"/>
          <w:b/>
          <w:sz w:val="24"/>
          <w:szCs w:val="24"/>
        </w:rPr>
        <w:t>03</w:t>
      </w:r>
      <w:r w:rsidR="00B47FA0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B47FA0">
        <w:rPr>
          <w:rFonts w:ascii="Times New Roman" w:hAnsi="Times New Roman"/>
          <w:b/>
          <w:sz w:val="24"/>
          <w:szCs w:val="24"/>
        </w:rPr>
        <w:t>09</w:t>
      </w:r>
      <w:r w:rsidR="00B47FA0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sz w:val="24"/>
          <w:szCs w:val="24"/>
        </w:rPr>
        <w:t xml:space="preserve">Iunie </w:t>
      </w:r>
      <w:r w:rsidR="00B47FA0" w:rsidRPr="00D952E2">
        <w:rPr>
          <w:rFonts w:ascii="Times New Roman" w:hAnsi="Times New Roman"/>
          <w:b/>
          <w:sz w:val="24"/>
          <w:szCs w:val="24"/>
        </w:rPr>
        <w:t>2024</w:t>
      </w:r>
      <w:r w:rsidR="00B47FA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D95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D95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acționat</w:t>
      </w:r>
      <w:r w:rsidR="00A2456A" w:rsidRPr="00D952E2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D95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D952E2">
        <w:rPr>
          <w:rFonts w:ascii="Times New Roman" w:hAnsi="Times New Roman"/>
          <w:sz w:val="24"/>
          <w:szCs w:val="24"/>
        </w:rPr>
        <w:t>;</w:t>
      </w:r>
      <w:r w:rsidRPr="00D95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D95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</w:t>
      </w:r>
      <w:r w:rsidR="00A2456A" w:rsidRPr="00D952E2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D952E2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D952E2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D95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D952E2">
        <w:rPr>
          <w:rFonts w:ascii="Times New Roman" w:hAnsi="Times New Roman"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D95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D95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D95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D95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D95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D95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D95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D95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D952E2">
        <w:rPr>
          <w:rFonts w:ascii="Times New Roman" w:hAnsi="Times New Roman"/>
          <w:sz w:val="24"/>
          <w:szCs w:val="24"/>
        </w:rPr>
        <w:t xml:space="preserve"> </w:t>
      </w:r>
      <w:r w:rsidR="00863982" w:rsidRPr="00D95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254BAE0A" w14:textId="61436E7F" w:rsidR="003B7F88" w:rsidRDefault="003B7F8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descoperit un portmoneu cu documente pe care l-au înmânat persoanei în cauză pe bază de proces-verbal .</w:t>
      </w:r>
    </w:p>
    <w:p w14:paraId="65001174" w14:textId="195C1E98" w:rsidR="00C929D1" w:rsidRDefault="00C929D1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0C43B470" w14:textId="77777777" w:rsidR="00B47FA0" w:rsidRPr="00D952E2" w:rsidRDefault="00B47FA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CD484D9" w14:textId="77777777" w:rsidR="00A744E9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BD7D86" w14:textId="77777777" w:rsidR="007712DC" w:rsidRDefault="007712DC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5F2E799" w:rsidR="00752C8F" w:rsidRPr="00D95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În perioada</w:t>
      </w:r>
      <w:r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sz w:val="24"/>
          <w:szCs w:val="24"/>
        </w:rPr>
        <w:t>03</w:t>
      </w:r>
      <w:r w:rsidR="00B47FA0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B47FA0">
        <w:rPr>
          <w:rFonts w:ascii="Times New Roman" w:hAnsi="Times New Roman"/>
          <w:b/>
          <w:sz w:val="24"/>
          <w:szCs w:val="24"/>
        </w:rPr>
        <w:t>09</w:t>
      </w:r>
      <w:r w:rsidR="00B47FA0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sz w:val="24"/>
          <w:szCs w:val="24"/>
        </w:rPr>
        <w:t xml:space="preserve">Iunie </w:t>
      </w:r>
      <w:r w:rsidR="00B47FA0" w:rsidRPr="00D952E2">
        <w:rPr>
          <w:rFonts w:ascii="Times New Roman" w:hAnsi="Times New Roman"/>
          <w:b/>
          <w:sz w:val="24"/>
          <w:szCs w:val="24"/>
        </w:rPr>
        <w:t>2024</w:t>
      </w:r>
      <w:r w:rsidR="00B47FA0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D95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D95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D952E2">
        <w:rPr>
          <w:rFonts w:ascii="Times New Roman" w:hAnsi="Times New Roman"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bCs/>
          <w:i/>
          <w:sz w:val="24"/>
          <w:szCs w:val="24"/>
        </w:rPr>
        <w:t>94</w:t>
      </w:r>
      <w:r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bCs/>
          <w:i/>
          <w:sz w:val="24"/>
          <w:szCs w:val="24"/>
        </w:rPr>
        <w:t>55</w:t>
      </w:r>
      <w:r w:rsidR="007E0B11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B47FA0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F77F5F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D952E2">
        <w:rPr>
          <w:rFonts w:ascii="Times New Roman" w:hAnsi="Times New Roman"/>
          <w:i/>
          <w:sz w:val="24"/>
          <w:szCs w:val="24"/>
        </w:rPr>
        <w:t>Dispeceratul I.P.J. Călărași</w:t>
      </w:r>
      <w:r w:rsidRPr="00D952E2">
        <w:rPr>
          <w:rFonts w:ascii="Times New Roman" w:hAnsi="Times New Roman"/>
          <w:i/>
          <w:sz w:val="24"/>
          <w:szCs w:val="24"/>
        </w:rPr>
        <w:t>,</w:t>
      </w:r>
      <w:r w:rsidR="00C8706D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au aplanat </w:t>
      </w:r>
      <w:r w:rsidR="00B47FA0">
        <w:rPr>
          <w:rFonts w:ascii="Times New Roman" w:hAnsi="Times New Roman"/>
          <w:b/>
          <w:bCs/>
          <w:i/>
          <w:sz w:val="24"/>
          <w:szCs w:val="24"/>
        </w:rPr>
        <w:t>8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3B7F88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3B7F88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3B7F88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3B7F88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D952E2">
        <w:rPr>
          <w:rFonts w:ascii="Times New Roman" w:hAnsi="Times New Roman"/>
          <w:i/>
          <w:sz w:val="24"/>
          <w:szCs w:val="24"/>
        </w:rPr>
        <w:t>,</w:t>
      </w:r>
      <w:r w:rsidR="003A123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B47FA0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D952E2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C929D1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i/>
          <w:sz w:val="24"/>
          <w:szCs w:val="24"/>
        </w:rPr>
        <w:t xml:space="preserve">au întocmit </w:t>
      </w:r>
      <w:r w:rsidR="00B47FA0">
        <w:rPr>
          <w:rFonts w:ascii="Times New Roman" w:hAnsi="Times New Roman"/>
          <w:b/>
          <w:bCs/>
          <w:i/>
          <w:sz w:val="24"/>
          <w:szCs w:val="24"/>
        </w:rPr>
        <w:t xml:space="preserve">8 </w:t>
      </w:r>
      <w:r w:rsidR="00C929D1" w:rsidRPr="00F77F5F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B47FA0">
        <w:rPr>
          <w:rFonts w:ascii="Times New Roman" w:hAnsi="Times New Roman"/>
          <w:i/>
          <w:sz w:val="24"/>
          <w:szCs w:val="24"/>
        </w:rPr>
        <w:t xml:space="preserve">au depistat </w:t>
      </w:r>
      <w:r w:rsidR="00B47FA0" w:rsidRPr="00B47FA0">
        <w:rPr>
          <w:rFonts w:ascii="Times New Roman" w:hAnsi="Times New Roman"/>
          <w:b/>
          <w:bCs/>
          <w:i/>
          <w:sz w:val="24"/>
          <w:szCs w:val="24"/>
        </w:rPr>
        <w:t>2 autovehicule</w:t>
      </w:r>
      <w:r w:rsidR="00B47FA0">
        <w:rPr>
          <w:rFonts w:ascii="Times New Roman" w:hAnsi="Times New Roman"/>
          <w:i/>
          <w:sz w:val="24"/>
          <w:szCs w:val="24"/>
        </w:rPr>
        <w:t xml:space="preserve"> care întră sub incidența Legii 421/2002 demarând procedurile legale în vigoare, </w:t>
      </w:r>
      <w:r w:rsidRPr="00D952E2">
        <w:rPr>
          <w:rFonts w:ascii="Times New Roman" w:hAnsi="Times New Roman"/>
          <w:i/>
          <w:sz w:val="24"/>
          <w:szCs w:val="24"/>
        </w:rPr>
        <w:t>au constatat</w:t>
      </w:r>
      <w:r w:rsidR="00B8096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3B7F88">
        <w:rPr>
          <w:rFonts w:ascii="Times New Roman" w:hAnsi="Times New Roman"/>
          <w:b/>
          <w:bCs/>
          <w:i/>
          <w:sz w:val="24"/>
          <w:szCs w:val="24"/>
        </w:rPr>
        <w:t>76</w:t>
      </w:r>
      <w:r w:rsidR="003E65E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3B7F88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6A31A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3B7F88">
        <w:rPr>
          <w:rFonts w:ascii="Times New Roman" w:hAnsi="Times New Roman"/>
          <w:b/>
          <w:i/>
          <w:sz w:val="24"/>
          <w:szCs w:val="24"/>
        </w:rPr>
        <w:t>7</w:t>
      </w:r>
      <w:r w:rsidR="00994AFD" w:rsidRPr="00D952E2">
        <w:rPr>
          <w:rFonts w:ascii="Times New Roman" w:hAnsi="Times New Roman"/>
          <w:b/>
          <w:i/>
          <w:sz w:val="24"/>
          <w:szCs w:val="24"/>
        </w:rPr>
        <w:t>.</w:t>
      </w:r>
      <w:r w:rsidR="003B7F88">
        <w:rPr>
          <w:rFonts w:ascii="Times New Roman" w:hAnsi="Times New Roman"/>
          <w:b/>
          <w:i/>
          <w:sz w:val="24"/>
          <w:szCs w:val="24"/>
        </w:rPr>
        <w:t>230</w:t>
      </w:r>
      <w:r w:rsidR="00A92B00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i/>
          <w:sz w:val="24"/>
          <w:szCs w:val="24"/>
        </w:rPr>
        <w:t>lei</w:t>
      </w:r>
      <w:r w:rsidRPr="00D952E2">
        <w:rPr>
          <w:rFonts w:ascii="Times New Roman" w:hAnsi="Times New Roman"/>
          <w:i/>
          <w:sz w:val="24"/>
          <w:szCs w:val="24"/>
        </w:rPr>
        <w:t>) și</w:t>
      </w:r>
      <w:r w:rsidR="00A744E9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3</w:t>
      </w:r>
      <w:r w:rsidR="003B7F88">
        <w:rPr>
          <w:rFonts w:ascii="Times New Roman" w:hAnsi="Times New Roman"/>
          <w:b/>
          <w:bCs/>
          <w:i/>
          <w:sz w:val="24"/>
          <w:szCs w:val="24"/>
        </w:rPr>
        <w:t>9</w:t>
      </w:r>
      <w:r w:rsidRPr="00D95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D95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D952E2">
        <w:rPr>
          <w:rFonts w:ascii="Times New Roman" w:hAnsi="Times New Roman"/>
          <w:i/>
          <w:sz w:val="24"/>
          <w:szCs w:val="24"/>
        </w:rPr>
        <w:t>Legea 61/1991</w:t>
      </w:r>
      <w:r w:rsidR="00016C19" w:rsidRPr="00D95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D952E2">
        <w:rPr>
          <w:rFonts w:ascii="Times New Roman" w:hAnsi="Times New Roman"/>
          <w:i/>
          <w:sz w:val="24"/>
          <w:szCs w:val="24"/>
        </w:rPr>
        <w:t>98</w:t>
      </w:r>
      <w:r w:rsidR="00016C19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828BE" w:rsidRPr="00D95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D952E2">
        <w:rPr>
          <w:rFonts w:ascii="Times New Roman" w:hAnsi="Times New Roman"/>
          <w:i/>
          <w:sz w:val="24"/>
          <w:szCs w:val="24"/>
        </w:rPr>
        <w:t>94</w:t>
      </w:r>
      <w:r w:rsidR="00DC363A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C363A" w:rsidRPr="00D952E2">
        <w:rPr>
          <w:rFonts w:ascii="Times New Roman" w:hAnsi="Times New Roman"/>
          <w:i/>
          <w:sz w:val="24"/>
          <w:szCs w:val="24"/>
        </w:rPr>
        <w:t>)</w:t>
      </w:r>
      <w:r w:rsidRPr="00D95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D95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5E2EBC5" w:rsidR="0032497D" w:rsidRPr="00D95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B7F88">
        <w:rPr>
          <w:rFonts w:ascii="Times New Roman" w:hAnsi="Times New Roman"/>
          <w:b/>
          <w:sz w:val="24"/>
          <w:szCs w:val="24"/>
        </w:rPr>
        <w:t>12</w:t>
      </w:r>
      <w:r w:rsidR="003116B6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</w:rPr>
        <w:t>fapt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D952E2">
        <w:rPr>
          <w:rFonts w:ascii="Times New Roman" w:hAnsi="Times New Roman"/>
          <w:b/>
          <w:sz w:val="24"/>
          <w:szCs w:val="24"/>
        </w:rPr>
        <w:t>i</w:t>
      </w:r>
      <w:r w:rsidRPr="00D95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="00016C19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D95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de </w:t>
      </w:r>
      <w:r w:rsidR="003B7F88">
        <w:rPr>
          <w:rFonts w:ascii="Times New Roman" w:hAnsi="Times New Roman"/>
          <w:b/>
          <w:sz w:val="24"/>
          <w:szCs w:val="24"/>
        </w:rPr>
        <w:t xml:space="preserve">330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D95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D952E2">
        <w:rPr>
          <w:rFonts w:ascii="Times New Roman" w:hAnsi="Times New Roman"/>
          <w:b/>
          <w:sz w:val="24"/>
          <w:szCs w:val="24"/>
        </w:rPr>
        <w:t xml:space="preserve">plus </w:t>
      </w:r>
      <w:r w:rsidR="003B7F88">
        <w:rPr>
          <w:rFonts w:ascii="Times New Roman" w:hAnsi="Times New Roman"/>
          <w:b/>
          <w:sz w:val="24"/>
          <w:szCs w:val="24"/>
        </w:rPr>
        <w:t>25</w:t>
      </w:r>
      <w:r w:rsidR="0053257C" w:rsidRPr="00D95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D95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395508D" w:rsidR="00F86C2D" w:rsidRPr="00D952E2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B7F88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B7F88">
        <w:rPr>
          <w:rFonts w:ascii="Times New Roman" w:hAnsi="Times New Roman"/>
          <w:b/>
          <w:sz w:val="24"/>
          <w:szCs w:val="24"/>
          <w:lang w:eastAsia="ro-RO"/>
        </w:rPr>
        <w:t>10400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4AA5CC" w14:textId="77777777" w:rsidR="005560D8" w:rsidRPr="00D952E2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55909BF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B7F88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116B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B7F88">
        <w:rPr>
          <w:rFonts w:ascii="Times New Roman" w:hAnsi="Times New Roman"/>
          <w:b/>
          <w:sz w:val="24"/>
          <w:szCs w:val="24"/>
          <w:lang w:eastAsia="ro-RO"/>
        </w:rPr>
        <w:t>6500</w:t>
      </w:r>
      <w:r w:rsidR="00F77F5F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DA48CC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F5A65FF" w:rsidR="00495345" w:rsidRPr="00D95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994AFD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C56770E" w14:textId="77777777" w:rsidR="000D00E6" w:rsidRPr="00D952E2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D952E2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D95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D95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D95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D952E2">
        <w:rPr>
          <w:rFonts w:ascii="Times New Roman" w:hAnsi="Times New Roman"/>
          <w:b/>
          <w:sz w:val="24"/>
          <w:szCs w:val="24"/>
        </w:rPr>
        <w:t>Anexa 1</w:t>
      </w:r>
      <w:r w:rsidRPr="00D95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D952E2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D95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D95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D95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D952E2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911C0" w14:textId="77777777" w:rsidR="005E1E44" w:rsidRDefault="005E1E44" w:rsidP="001D2382">
      <w:pPr>
        <w:spacing w:after="0" w:line="240" w:lineRule="auto"/>
      </w:pPr>
      <w:r>
        <w:separator/>
      </w:r>
    </w:p>
  </w:endnote>
  <w:endnote w:type="continuationSeparator" w:id="0">
    <w:p w14:paraId="479B313E" w14:textId="77777777" w:rsidR="005E1E44" w:rsidRDefault="005E1E4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A827E" w14:textId="77777777" w:rsidR="005E1E44" w:rsidRDefault="005E1E44" w:rsidP="001D2382">
      <w:pPr>
        <w:spacing w:after="0" w:line="240" w:lineRule="auto"/>
      </w:pPr>
      <w:r>
        <w:separator/>
      </w:r>
    </w:p>
  </w:footnote>
  <w:footnote w:type="continuationSeparator" w:id="0">
    <w:p w14:paraId="087D59C4" w14:textId="77777777" w:rsidR="005E1E44" w:rsidRDefault="005E1E4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828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2024-06-10T11:04:00Z</dcterms:created>
  <dcterms:modified xsi:type="dcterms:W3CDTF">2024-06-10T11:04:00Z</dcterms:modified>
</cp:coreProperties>
</file>