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CD65B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CD65B7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65B7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36491" w:rsidRPr="00CD65B7">
        <w:rPr>
          <w:rFonts w:ascii="Times New Roman" w:hAnsi="Times New Roman"/>
          <w:b/>
          <w:sz w:val="24"/>
          <w:szCs w:val="24"/>
        </w:rPr>
        <w:t>2</w:t>
      </w:r>
      <w:r w:rsidR="009D50BE">
        <w:rPr>
          <w:rFonts w:ascii="Times New Roman" w:hAnsi="Times New Roman"/>
          <w:b/>
          <w:sz w:val="24"/>
          <w:szCs w:val="24"/>
        </w:rPr>
        <w:t>977</w:t>
      </w:r>
      <w:r w:rsidR="008B5A2E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 xml:space="preserve">din </w:t>
      </w:r>
      <w:r w:rsidR="009D50BE">
        <w:rPr>
          <w:rFonts w:ascii="Times New Roman" w:hAnsi="Times New Roman"/>
          <w:b/>
          <w:sz w:val="24"/>
          <w:szCs w:val="24"/>
        </w:rPr>
        <w:t>10</w:t>
      </w:r>
      <w:r w:rsidRPr="00CD65B7">
        <w:rPr>
          <w:rFonts w:ascii="Times New Roman" w:hAnsi="Times New Roman"/>
          <w:b/>
          <w:sz w:val="24"/>
          <w:szCs w:val="24"/>
        </w:rPr>
        <w:t>.</w:t>
      </w:r>
      <w:r w:rsidR="000E6E5B" w:rsidRPr="00CD65B7">
        <w:rPr>
          <w:rFonts w:ascii="Times New Roman" w:hAnsi="Times New Roman"/>
          <w:b/>
          <w:sz w:val="24"/>
          <w:szCs w:val="24"/>
        </w:rPr>
        <w:t>0</w:t>
      </w:r>
      <w:r w:rsidR="00CD65B7" w:rsidRPr="00CD65B7">
        <w:rPr>
          <w:rFonts w:ascii="Times New Roman" w:hAnsi="Times New Roman"/>
          <w:b/>
          <w:sz w:val="24"/>
          <w:szCs w:val="24"/>
        </w:rPr>
        <w:t>5</w:t>
      </w:r>
      <w:r w:rsidRPr="00CD65B7">
        <w:rPr>
          <w:rFonts w:ascii="Times New Roman" w:hAnsi="Times New Roman"/>
          <w:b/>
          <w:sz w:val="24"/>
          <w:szCs w:val="24"/>
        </w:rPr>
        <w:t>.202</w:t>
      </w:r>
      <w:r w:rsidR="000E6E5B" w:rsidRPr="00CD65B7">
        <w:rPr>
          <w:rFonts w:ascii="Times New Roman" w:hAnsi="Times New Roman"/>
          <w:b/>
          <w:sz w:val="24"/>
          <w:szCs w:val="24"/>
        </w:rPr>
        <w:t>1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</w:t>
      </w:r>
      <w:r w:rsidRPr="00CD65B7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</w:t>
      </w:r>
      <w:r w:rsidRPr="00CD65B7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 </w:t>
      </w:r>
      <w:r w:rsidRPr="00CD65B7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D65B7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CD65B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D65B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Vă informăm că în perioada </w:t>
      </w:r>
      <w:r w:rsidR="009D50BE">
        <w:rPr>
          <w:rFonts w:ascii="Times New Roman" w:hAnsi="Times New Roman"/>
          <w:b/>
          <w:sz w:val="24"/>
          <w:szCs w:val="24"/>
        </w:rPr>
        <w:t>03</w:t>
      </w:r>
      <w:r w:rsidR="00967B17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– </w:t>
      </w:r>
      <w:r w:rsidR="00CD65B7" w:rsidRPr="00CD65B7">
        <w:rPr>
          <w:rFonts w:ascii="Times New Roman" w:hAnsi="Times New Roman"/>
          <w:b/>
          <w:sz w:val="24"/>
          <w:szCs w:val="24"/>
        </w:rPr>
        <w:t>0</w:t>
      </w:r>
      <w:r w:rsidR="009D50BE">
        <w:rPr>
          <w:rFonts w:ascii="Times New Roman" w:hAnsi="Times New Roman"/>
          <w:b/>
          <w:sz w:val="24"/>
          <w:szCs w:val="24"/>
        </w:rPr>
        <w:t>9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CD65B7" w:rsidRPr="00CD65B7">
        <w:rPr>
          <w:rFonts w:ascii="Times New Roman" w:hAnsi="Times New Roman"/>
          <w:b/>
          <w:sz w:val="24"/>
          <w:szCs w:val="24"/>
        </w:rPr>
        <w:t>Mai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CD65B7">
        <w:rPr>
          <w:rFonts w:ascii="Times New Roman" w:hAnsi="Times New Roman"/>
          <w:b/>
          <w:sz w:val="24"/>
          <w:szCs w:val="24"/>
        </w:rPr>
        <w:t>1</w:t>
      </w:r>
      <w:r w:rsidR="00752C8F" w:rsidRPr="00CD65B7">
        <w:rPr>
          <w:rFonts w:ascii="Times New Roman" w:hAnsi="Times New Roman"/>
          <w:b/>
          <w:sz w:val="24"/>
          <w:szCs w:val="24"/>
        </w:rPr>
        <w:t>,</w:t>
      </w:r>
      <w:r w:rsidR="000C75DC" w:rsidRPr="00CD65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CD65B7">
        <w:rPr>
          <w:rFonts w:ascii="Times New Roman" w:hAnsi="Times New Roman"/>
          <w:sz w:val="24"/>
          <w:szCs w:val="24"/>
        </w:rPr>
        <w:t xml:space="preserve">, </w:t>
      </w:r>
      <w:r w:rsidR="00752C8F" w:rsidRPr="00CD65B7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CD65B7">
        <w:rPr>
          <w:rFonts w:ascii="Times New Roman" w:hAnsi="Times New Roman"/>
          <w:sz w:val="24"/>
          <w:szCs w:val="24"/>
        </w:rPr>
        <w:t xml:space="preserve">, 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CD65B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CD65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CD65B7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CD65B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În perioada </w:t>
      </w:r>
      <w:r w:rsidR="009D50BE">
        <w:rPr>
          <w:rFonts w:ascii="Times New Roman" w:hAnsi="Times New Roman"/>
          <w:b/>
          <w:sz w:val="24"/>
          <w:szCs w:val="24"/>
        </w:rPr>
        <w:t>03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– 0</w:t>
      </w:r>
      <w:r w:rsidR="009D50BE">
        <w:rPr>
          <w:rFonts w:ascii="Times New Roman" w:hAnsi="Times New Roman"/>
          <w:b/>
          <w:sz w:val="24"/>
          <w:szCs w:val="24"/>
        </w:rPr>
        <w:t>9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Mai 2021</w:t>
      </w:r>
      <w:r w:rsidR="009D50BE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continuat desfășurarea</w:t>
      </w:r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CD65B7">
        <w:rPr>
          <w:rFonts w:ascii="Times New Roman" w:hAnsi="Times New Roman"/>
          <w:sz w:val="24"/>
          <w:szCs w:val="24"/>
        </w:rPr>
        <w:t>ovid-19</w:t>
      </w:r>
      <w:r w:rsidRPr="00CD65B7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CD65B7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CD65B7">
        <w:rPr>
          <w:rFonts w:ascii="Times New Roman" w:hAnsi="Times New Roman"/>
          <w:sz w:val="24"/>
          <w:szCs w:val="24"/>
        </w:rPr>
        <w:t>carantinate</w:t>
      </w:r>
      <w:proofErr w:type="spellEnd"/>
      <w:r w:rsidRPr="00CD65B7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CD65B7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/</w:t>
      </w:r>
      <w:r w:rsidR="00074AC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CD65B7">
        <w:rPr>
          <w:rFonts w:ascii="Times New Roman" w:hAnsi="Times New Roman"/>
          <w:sz w:val="24"/>
          <w:szCs w:val="24"/>
        </w:rPr>
        <w:t xml:space="preserve"> ;</w:t>
      </w:r>
    </w:p>
    <w:p w:rsidR="00017F20" w:rsidRPr="00CD65B7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CD65B7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 asigurat fluidizarea traficului rutier și pietonal precum și identificarea proprietarilor autovehiculelor aflate în zonele unde Primăria Călărași desfășoară activități de modernizare a carosabilului respectiv a trotuarelor </w:t>
      </w:r>
      <w:r w:rsidR="00863982" w:rsidRPr="00CD65B7">
        <w:rPr>
          <w:rFonts w:ascii="Times New Roman" w:hAnsi="Times New Roman"/>
          <w:sz w:val="24"/>
          <w:szCs w:val="24"/>
        </w:rPr>
        <w:t>;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50BE" w:rsidRDefault="009D50BE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50BE" w:rsidRDefault="009D50BE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65B7" w:rsidRDefault="00CD65B7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65B7" w:rsidRPr="00CD65B7" w:rsidRDefault="00CD65B7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3982" w:rsidRPr="00CD65B7" w:rsidRDefault="00863982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lastRenderedPageBreak/>
        <w:t>În perioada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9D50BE">
        <w:rPr>
          <w:rFonts w:ascii="Times New Roman" w:hAnsi="Times New Roman"/>
          <w:b/>
          <w:sz w:val="24"/>
          <w:szCs w:val="24"/>
        </w:rPr>
        <w:t>03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– 0</w:t>
      </w:r>
      <w:r w:rsidR="009D50BE">
        <w:rPr>
          <w:rFonts w:ascii="Times New Roman" w:hAnsi="Times New Roman"/>
          <w:b/>
          <w:sz w:val="24"/>
          <w:szCs w:val="24"/>
        </w:rPr>
        <w:t>9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Mai 2021</w:t>
      </w:r>
      <w:r w:rsidR="009D50BE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9D50BE">
        <w:rPr>
          <w:rFonts w:ascii="Times New Roman" w:hAnsi="Times New Roman"/>
          <w:b/>
          <w:sz w:val="24"/>
          <w:szCs w:val="24"/>
        </w:rPr>
        <w:t>213</w:t>
      </w:r>
      <w:r w:rsidR="00133C69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persoane, au intervenit la </w:t>
      </w:r>
      <w:r w:rsidR="00BE56D1">
        <w:rPr>
          <w:rFonts w:ascii="Times New Roman" w:hAnsi="Times New Roman"/>
          <w:b/>
          <w:sz w:val="24"/>
          <w:szCs w:val="24"/>
        </w:rPr>
        <w:t>22</w:t>
      </w:r>
      <w:r w:rsidR="000201EF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BE56D1">
        <w:rPr>
          <w:rFonts w:ascii="Times New Roman" w:hAnsi="Times New Roman"/>
          <w:b/>
          <w:sz w:val="24"/>
          <w:szCs w:val="24"/>
        </w:rPr>
        <w:t>3</w:t>
      </w:r>
      <w:r w:rsidR="00CD65B7">
        <w:rPr>
          <w:rFonts w:ascii="Times New Roman" w:hAnsi="Times New Roman"/>
          <w:b/>
          <w:sz w:val="24"/>
          <w:szCs w:val="24"/>
        </w:rPr>
        <w:t>5</w:t>
      </w:r>
      <w:r w:rsidR="000E7EAF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BE56D1">
        <w:rPr>
          <w:rFonts w:ascii="Times New Roman" w:hAnsi="Times New Roman"/>
          <w:b/>
          <w:sz w:val="24"/>
          <w:szCs w:val="24"/>
        </w:rPr>
        <w:t>6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stări conflictuale,</w:t>
      </w:r>
      <w:r w:rsidR="000A7126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au constatat </w:t>
      </w:r>
      <w:r w:rsidR="00BE56D1">
        <w:rPr>
          <w:rFonts w:ascii="Times New Roman" w:hAnsi="Times New Roman"/>
          <w:b/>
          <w:sz w:val="24"/>
          <w:szCs w:val="24"/>
        </w:rPr>
        <w:t>75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BE56D1">
        <w:rPr>
          <w:rFonts w:ascii="Times New Roman" w:hAnsi="Times New Roman"/>
          <w:b/>
          <w:sz w:val="24"/>
          <w:szCs w:val="24"/>
        </w:rPr>
        <w:t>37</w:t>
      </w:r>
      <w:r w:rsidR="006A31AB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BE56D1">
        <w:rPr>
          <w:rFonts w:ascii="Times New Roman" w:hAnsi="Times New Roman"/>
          <w:b/>
          <w:sz w:val="24"/>
          <w:szCs w:val="24"/>
        </w:rPr>
        <w:t>18300</w:t>
      </w:r>
      <w:r w:rsidR="00A86101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>lei</w:t>
      </w:r>
      <w:r w:rsidRPr="00CD65B7">
        <w:rPr>
          <w:rFonts w:ascii="Times New Roman" w:hAnsi="Times New Roman"/>
          <w:sz w:val="24"/>
          <w:szCs w:val="24"/>
        </w:rPr>
        <w:t xml:space="preserve">) și </w:t>
      </w:r>
      <w:r w:rsidR="00BE56D1">
        <w:rPr>
          <w:rFonts w:ascii="Times New Roman" w:hAnsi="Times New Roman"/>
          <w:b/>
          <w:sz w:val="24"/>
          <w:szCs w:val="24"/>
        </w:rPr>
        <w:t>38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CD65B7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CD65B7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BE56D1">
        <w:rPr>
          <w:rFonts w:ascii="Times New Roman" w:hAnsi="Times New Roman"/>
          <w:b/>
          <w:sz w:val="24"/>
          <w:szCs w:val="24"/>
        </w:rPr>
        <w:t>7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CD65B7">
        <w:rPr>
          <w:rFonts w:ascii="Times New Roman" w:hAnsi="Times New Roman"/>
          <w:b/>
          <w:sz w:val="24"/>
          <w:szCs w:val="24"/>
        </w:rPr>
        <w:t>i</w:t>
      </w:r>
      <w:r w:rsidRPr="00CD65B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BE56D1">
        <w:rPr>
          <w:rFonts w:ascii="Times New Roman" w:hAnsi="Times New Roman"/>
          <w:b/>
          <w:sz w:val="24"/>
          <w:szCs w:val="24"/>
        </w:rPr>
        <w:t xml:space="preserve">în valoare de 1160 lei dar și </w:t>
      </w:r>
      <w:r w:rsidR="003D0A45" w:rsidRPr="00CD65B7">
        <w:rPr>
          <w:rFonts w:ascii="Times New Roman" w:hAnsi="Times New Roman"/>
          <w:b/>
          <w:sz w:val="24"/>
          <w:szCs w:val="24"/>
        </w:rPr>
        <w:t>cu avertisment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BE56D1">
        <w:rPr>
          <w:rFonts w:ascii="Times New Roman" w:hAnsi="Times New Roman"/>
          <w:b/>
          <w:sz w:val="24"/>
          <w:szCs w:val="24"/>
        </w:rPr>
        <w:t xml:space="preserve">scris </w:t>
      </w:r>
      <w:r w:rsidRPr="00CD65B7">
        <w:rPr>
          <w:rFonts w:ascii="Times New Roman" w:hAnsi="Times New Roman"/>
          <w:b/>
          <w:sz w:val="24"/>
          <w:szCs w:val="24"/>
        </w:rPr>
        <w:t xml:space="preserve">plus </w:t>
      </w:r>
      <w:r w:rsidR="00BE56D1">
        <w:rPr>
          <w:rFonts w:ascii="Times New Roman" w:hAnsi="Times New Roman"/>
          <w:b/>
          <w:sz w:val="24"/>
          <w:szCs w:val="24"/>
        </w:rPr>
        <w:t>12</w:t>
      </w:r>
      <w:r w:rsidRPr="00CD65B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CD65B7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CD65B7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BE56D1">
        <w:rPr>
          <w:rFonts w:ascii="Times New Roman" w:hAnsi="Times New Roman"/>
          <w:b/>
          <w:sz w:val="24"/>
          <w:szCs w:val="24"/>
          <w:lang w:eastAsia="ro-RO"/>
        </w:rPr>
        <w:t>20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BE56D1">
        <w:rPr>
          <w:rFonts w:ascii="Times New Roman" w:hAnsi="Times New Roman"/>
          <w:b/>
          <w:sz w:val="24"/>
          <w:szCs w:val="24"/>
          <w:lang w:eastAsia="ro-RO"/>
        </w:rPr>
        <w:t xml:space="preserve">în valoare 15500 lei dar și </w:t>
      </w:r>
      <w:r w:rsidR="00E54989" w:rsidRPr="00CD65B7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CD65B7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CD65B7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BE56D1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CD65B7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BE56D1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0E7EAF" w:rsidRPr="00CD65B7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CD65B7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BE56D1">
        <w:rPr>
          <w:rFonts w:ascii="Times New Roman" w:hAnsi="Times New Roman"/>
          <w:b/>
          <w:sz w:val="24"/>
          <w:szCs w:val="24"/>
        </w:rPr>
        <w:t>3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BE56D1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>
        <w:rPr>
          <w:rFonts w:ascii="Times New Roman" w:hAnsi="Times New Roman"/>
          <w:b/>
          <w:sz w:val="24"/>
          <w:szCs w:val="24"/>
        </w:rPr>
        <w:t>i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BE56D1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>.</w:t>
      </w:r>
    </w:p>
    <w:p w:rsidR="00AF1D6A" w:rsidRPr="00CD65B7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Default="003D0A45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BE56D1">
        <w:rPr>
          <w:rFonts w:ascii="Times New Roman" w:hAnsi="Times New Roman"/>
          <w:b/>
          <w:sz w:val="24"/>
          <w:szCs w:val="24"/>
        </w:rPr>
        <w:t>3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>
        <w:rPr>
          <w:rFonts w:ascii="Times New Roman" w:hAnsi="Times New Roman"/>
          <w:b/>
          <w:sz w:val="24"/>
          <w:szCs w:val="24"/>
        </w:rPr>
        <w:t>i</w:t>
      </w:r>
      <w:r w:rsidRPr="00CD65B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BE56D1">
        <w:rPr>
          <w:rFonts w:ascii="Times New Roman" w:hAnsi="Times New Roman"/>
          <w:b/>
          <w:sz w:val="24"/>
          <w:szCs w:val="24"/>
        </w:rPr>
        <w:t>200</w:t>
      </w:r>
      <w:r w:rsidRPr="00CD65B7">
        <w:rPr>
          <w:rFonts w:ascii="Times New Roman" w:hAnsi="Times New Roman"/>
          <w:b/>
          <w:sz w:val="24"/>
          <w:szCs w:val="24"/>
        </w:rPr>
        <w:t xml:space="preserve"> lei </w:t>
      </w:r>
      <w:r w:rsidR="00AF1D6A" w:rsidRPr="00CD65B7">
        <w:rPr>
          <w:rFonts w:ascii="Times New Roman" w:hAnsi="Times New Roman"/>
          <w:b/>
          <w:sz w:val="24"/>
          <w:szCs w:val="24"/>
        </w:rPr>
        <w:t>.</w:t>
      </w:r>
    </w:p>
    <w:p w:rsidR="004760C5" w:rsidRDefault="004760C5" w:rsidP="004760C5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4760C5" w:rsidRDefault="004760C5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OUG 97/2005 – privind actele de stare civilă – 1 faptă constatată fiind aplicată sancțiune contravențională în valoare de 40 lei .</w:t>
      </w:r>
    </w:p>
    <w:p w:rsidR="004760C5" w:rsidRPr="00CD65B7" w:rsidRDefault="004760C5" w:rsidP="004760C5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F1D6A" w:rsidRDefault="00BE56D1" w:rsidP="00B24AD2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32/2017 – privind Regulamentul de ocupare a domeniului public al municipiului Călărași </w:t>
      </w:r>
      <w:r w:rsidR="004760C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760C5">
        <w:rPr>
          <w:rFonts w:ascii="Times New Roman" w:hAnsi="Times New Roman"/>
          <w:b/>
          <w:sz w:val="24"/>
          <w:szCs w:val="24"/>
        </w:rPr>
        <w:t xml:space="preserve">1 faptă constatată fiind aplicată sancțiune contravențională în valoare de 300 lei . </w:t>
      </w:r>
    </w:p>
    <w:p w:rsidR="004760C5" w:rsidRPr="00CD65B7" w:rsidRDefault="004760C5" w:rsidP="004760C5">
      <w:pPr>
        <w:pStyle w:val="Frspaiere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2E4E" w:rsidRPr="00CD65B7" w:rsidRDefault="00AC2E4E" w:rsidP="00AC2E4E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77DD4" w:rsidRPr="00CD65B7" w:rsidRDefault="00177DD4" w:rsidP="00177DD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6339E4" w:rsidRPr="00CD65B7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A58CE" w:rsidRPr="00CD65B7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D65B7">
        <w:rPr>
          <w:rFonts w:ascii="Times New Roman" w:hAnsi="Times New Roman"/>
          <w:b/>
          <w:sz w:val="24"/>
          <w:szCs w:val="24"/>
        </w:rPr>
        <w:t>Anexa 1</w:t>
      </w:r>
      <w:r w:rsidRPr="00CD65B7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CD65B7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CD65B7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CD65B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CD65B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Gabriel Vrînceanu</w:t>
      </w:r>
    </w:p>
    <w:p w:rsidR="00752C8F" w:rsidRPr="00CD65B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CD65B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75" w:rsidRDefault="00684A75" w:rsidP="001D2382">
      <w:pPr>
        <w:spacing w:after="0" w:line="240" w:lineRule="auto"/>
      </w:pPr>
      <w:r>
        <w:separator/>
      </w:r>
    </w:p>
  </w:endnote>
  <w:endnote w:type="continuationSeparator" w:id="0">
    <w:p w:rsidR="00684A75" w:rsidRDefault="00684A7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760C5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75" w:rsidRDefault="00684A75" w:rsidP="001D2382">
      <w:pPr>
        <w:spacing w:after="0" w:line="240" w:lineRule="auto"/>
      </w:pPr>
      <w:r>
        <w:separator/>
      </w:r>
    </w:p>
  </w:footnote>
  <w:footnote w:type="continuationSeparator" w:id="0">
    <w:p w:rsidR="00684A75" w:rsidRDefault="00684A7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84A7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84A7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84A7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4822F-40D8-4016-9062-AA42F34B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744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2021-05-10T08:14:00Z</cp:lastPrinted>
  <dcterms:created xsi:type="dcterms:W3CDTF">2021-05-10T08:18:00Z</dcterms:created>
  <dcterms:modified xsi:type="dcterms:W3CDTF">2021-05-10T08:26:00Z</dcterms:modified>
</cp:coreProperties>
</file>