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93128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9312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Nr.</w:t>
      </w:r>
      <w:r w:rsidR="0024698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FF0CEC">
        <w:rPr>
          <w:rFonts w:ascii="Times New Roman" w:hAnsi="Times New Roman"/>
          <w:b/>
          <w:sz w:val="24"/>
          <w:szCs w:val="24"/>
        </w:rPr>
        <w:t>143</w:t>
      </w:r>
      <w:r w:rsidR="008039D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93128">
        <w:rPr>
          <w:rFonts w:ascii="Times New Roman" w:hAnsi="Times New Roman"/>
          <w:b/>
          <w:sz w:val="24"/>
          <w:szCs w:val="24"/>
        </w:rPr>
        <w:t xml:space="preserve">din </w:t>
      </w:r>
      <w:r w:rsidR="00B40A89">
        <w:rPr>
          <w:rFonts w:ascii="Times New Roman" w:hAnsi="Times New Roman"/>
          <w:b/>
          <w:sz w:val="24"/>
          <w:szCs w:val="24"/>
        </w:rPr>
        <w:t>2</w:t>
      </w:r>
      <w:r w:rsidR="00FF0CEC">
        <w:rPr>
          <w:rFonts w:ascii="Times New Roman" w:hAnsi="Times New Roman"/>
          <w:b/>
          <w:sz w:val="24"/>
          <w:szCs w:val="24"/>
        </w:rPr>
        <w:t>7</w:t>
      </w:r>
      <w:r w:rsidR="00D2374E" w:rsidRPr="00093128">
        <w:rPr>
          <w:rFonts w:ascii="Times New Roman" w:hAnsi="Times New Roman"/>
          <w:b/>
          <w:sz w:val="24"/>
          <w:szCs w:val="24"/>
        </w:rPr>
        <w:t>.0</w:t>
      </w:r>
      <w:r w:rsidR="007A5B7F" w:rsidRPr="00093128">
        <w:rPr>
          <w:rFonts w:ascii="Times New Roman" w:hAnsi="Times New Roman"/>
          <w:b/>
          <w:sz w:val="24"/>
          <w:szCs w:val="24"/>
        </w:rPr>
        <w:t>1</w:t>
      </w:r>
      <w:r w:rsidR="00973BA9" w:rsidRPr="00093128">
        <w:rPr>
          <w:rFonts w:ascii="Times New Roman" w:hAnsi="Times New Roman"/>
          <w:b/>
          <w:sz w:val="24"/>
          <w:szCs w:val="24"/>
        </w:rPr>
        <w:t>.20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</w:p>
    <w:p w:rsidR="005E3BB9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9312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93128">
        <w:rPr>
          <w:rFonts w:ascii="Times New Roman" w:hAnsi="Times New Roman"/>
          <w:b/>
          <w:sz w:val="24"/>
          <w:szCs w:val="24"/>
        </w:rPr>
        <w:t>Aprob</w:t>
      </w:r>
    </w:p>
    <w:p w:rsidR="008B7DAA" w:rsidRPr="0009312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9312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9312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93128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93128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093128">
        <w:rPr>
          <w:rFonts w:ascii="Times New Roman" w:hAnsi="Times New Roman"/>
          <w:b/>
          <w:sz w:val="28"/>
          <w:szCs w:val="28"/>
        </w:rPr>
        <w:t>Ă</w:t>
      </w:r>
      <w:r w:rsidRPr="0009312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093128">
        <w:rPr>
          <w:rFonts w:ascii="Times New Roman" w:hAnsi="Times New Roman"/>
          <w:b/>
          <w:sz w:val="28"/>
          <w:szCs w:val="28"/>
        </w:rPr>
        <w:t>Ș</w:t>
      </w:r>
      <w:r w:rsidRPr="0009312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09312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9312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Vă informăm că în perioada</w:t>
      </w:r>
      <w:r w:rsidR="003315A2" w:rsidRPr="00093128">
        <w:rPr>
          <w:rFonts w:ascii="Times New Roman" w:hAnsi="Times New Roman"/>
          <w:sz w:val="24"/>
          <w:szCs w:val="24"/>
        </w:rPr>
        <w:t xml:space="preserve"> </w:t>
      </w:r>
      <w:r w:rsidR="00FF0CEC">
        <w:rPr>
          <w:rFonts w:ascii="Times New Roman" w:hAnsi="Times New Roman"/>
          <w:b/>
          <w:sz w:val="24"/>
          <w:szCs w:val="24"/>
        </w:rPr>
        <w:t>20</w:t>
      </w:r>
      <w:r w:rsidR="000E7BD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FF0CEC">
        <w:rPr>
          <w:rFonts w:ascii="Times New Roman" w:hAnsi="Times New Roman"/>
          <w:b/>
          <w:sz w:val="24"/>
          <w:szCs w:val="24"/>
        </w:rPr>
        <w:t>26</w:t>
      </w:r>
      <w:r w:rsidR="005A212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997AA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93128">
        <w:rPr>
          <w:rFonts w:ascii="Times New Roman" w:hAnsi="Times New Roman"/>
          <w:b/>
          <w:sz w:val="24"/>
          <w:szCs w:val="24"/>
        </w:rPr>
        <w:t>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39319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,</w:t>
      </w:r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politistii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93128">
        <w:rPr>
          <w:rFonts w:ascii="Times New Roman" w:hAnsi="Times New Roman"/>
          <w:sz w:val="24"/>
          <w:szCs w:val="24"/>
        </w:rPr>
        <w:t>desfăşurat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93128">
        <w:rPr>
          <w:rFonts w:ascii="Times New Roman" w:hAnsi="Times New Roman"/>
          <w:sz w:val="24"/>
          <w:szCs w:val="24"/>
        </w:rPr>
        <w:t>atribuţiile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prevăzute în</w:t>
      </w:r>
      <w:r w:rsidRPr="0009312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>H.G.nr. 1332/2010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93128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Funcţionare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93128">
        <w:rPr>
          <w:rFonts w:ascii="Times New Roman" w:hAnsi="Times New Roman"/>
          <w:sz w:val="24"/>
          <w:szCs w:val="24"/>
        </w:rPr>
        <w:t>concordanţă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3128">
        <w:rPr>
          <w:rFonts w:ascii="Times New Roman" w:hAnsi="Times New Roman"/>
          <w:sz w:val="24"/>
          <w:szCs w:val="24"/>
        </w:rPr>
        <w:t>evoluţia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situaţiei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312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93128">
        <w:rPr>
          <w:rFonts w:ascii="Times New Roman" w:hAnsi="Times New Roman"/>
          <w:sz w:val="24"/>
          <w:szCs w:val="24"/>
        </w:rPr>
        <w:t>cetăţenii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93128">
        <w:rPr>
          <w:rFonts w:ascii="Times New Roman" w:hAnsi="Times New Roman"/>
          <w:sz w:val="24"/>
          <w:szCs w:val="24"/>
        </w:rPr>
        <w:t xml:space="preserve">acolo unde </w:t>
      </w:r>
      <w:r w:rsidRPr="0009312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liniştea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93128">
        <w:rPr>
          <w:rFonts w:ascii="Times New Roman" w:hAnsi="Times New Roman"/>
          <w:sz w:val="24"/>
          <w:szCs w:val="24"/>
        </w:rPr>
        <w:t>săvârşesc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9312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În</w:t>
      </w:r>
      <w:r w:rsidR="00111D75" w:rsidRPr="00093128">
        <w:rPr>
          <w:rFonts w:ascii="Times New Roman" w:hAnsi="Times New Roman"/>
          <w:sz w:val="24"/>
          <w:szCs w:val="24"/>
        </w:rPr>
        <w:t xml:space="preserve"> perioada </w:t>
      </w:r>
      <w:r w:rsidR="00FF0CEC">
        <w:rPr>
          <w:rFonts w:ascii="Times New Roman" w:hAnsi="Times New Roman"/>
          <w:b/>
          <w:sz w:val="24"/>
          <w:szCs w:val="24"/>
        </w:rPr>
        <w:t>20</w:t>
      </w:r>
      <w:r w:rsidR="00D30B6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FF0CEC">
        <w:rPr>
          <w:rFonts w:ascii="Times New Roman" w:hAnsi="Times New Roman"/>
          <w:b/>
          <w:sz w:val="24"/>
          <w:szCs w:val="24"/>
        </w:rPr>
        <w:t>26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>Poliția Locală Călărași</w:t>
      </w:r>
      <w:r w:rsidR="006F376A" w:rsidRPr="00093128">
        <w:rPr>
          <w:rFonts w:ascii="Times New Roman" w:hAnsi="Times New Roman"/>
          <w:sz w:val="24"/>
          <w:szCs w:val="24"/>
        </w:rPr>
        <w:t>:</w:t>
      </w:r>
    </w:p>
    <w:p w:rsidR="004042B3" w:rsidRPr="0009312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a continuat </w:t>
      </w:r>
      <w:r w:rsidRPr="00093128">
        <w:rPr>
          <w:rFonts w:ascii="Times New Roman" w:hAnsi="Times New Roman"/>
          <w:sz w:val="24"/>
          <w:szCs w:val="24"/>
        </w:rPr>
        <w:t>desfăș</w:t>
      </w:r>
      <w:r w:rsidR="00111D75" w:rsidRPr="00093128">
        <w:rPr>
          <w:rFonts w:ascii="Times New Roman" w:hAnsi="Times New Roman"/>
          <w:sz w:val="24"/>
          <w:szCs w:val="24"/>
        </w:rPr>
        <w:t>urarea</w:t>
      </w:r>
      <w:r w:rsidR="006E7C31"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de </w:t>
      </w:r>
      <w:r w:rsidRPr="00093128">
        <w:rPr>
          <w:rFonts w:ascii="Times New Roman" w:hAnsi="Times New Roman"/>
          <w:sz w:val="24"/>
          <w:szCs w:val="24"/>
        </w:rPr>
        <w:t>acțiuni</w:t>
      </w:r>
      <w:r w:rsidR="00797A11" w:rsidRPr="00093128">
        <w:rPr>
          <w:rFonts w:ascii="Times New Roman" w:hAnsi="Times New Roman"/>
          <w:sz w:val="24"/>
          <w:szCs w:val="24"/>
        </w:rPr>
        <w:t xml:space="preserve"> în sistem integrat</w:t>
      </w:r>
      <w:r w:rsidRPr="0009312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9312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9312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09312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093128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093128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093128">
        <w:rPr>
          <w:rFonts w:ascii="Times New Roman" w:hAnsi="Times New Roman"/>
          <w:sz w:val="24"/>
          <w:szCs w:val="24"/>
        </w:rPr>
        <w:t xml:space="preserve"> </w:t>
      </w:r>
      <w:r w:rsidR="00565EDF" w:rsidRPr="00093128">
        <w:rPr>
          <w:rFonts w:ascii="Times New Roman" w:hAnsi="Times New Roman"/>
          <w:sz w:val="24"/>
          <w:szCs w:val="24"/>
        </w:rPr>
        <w:t>;</w:t>
      </w:r>
    </w:p>
    <w:p w:rsidR="00871053" w:rsidRPr="00093128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93128">
        <w:rPr>
          <w:rFonts w:ascii="Times New Roman" w:hAnsi="Times New Roman"/>
          <w:sz w:val="24"/>
          <w:szCs w:val="24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împreună cu reprezentanți ai I.P.J. Călărași și I.S.U. Călărași pe linia respectării prevederilor privind </w:t>
      </w:r>
      <w:proofErr w:type="spellStart"/>
      <w:r w:rsidRPr="00093128">
        <w:rPr>
          <w:rFonts w:ascii="Times New Roman" w:hAnsi="Times New Roman"/>
          <w:sz w:val="24"/>
          <w:szCs w:val="24"/>
        </w:rPr>
        <w:t>reglemantarea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fumatului în spațiile publice 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în data de </w:t>
      </w:r>
      <w:r w:rsidR="0068259F" w:rsidRPr="0068259F">
        <w:rPr>
          <w:rFonts w:ascii="Times New Roman" w:hAnsi="Times New Roman"/>
          <w:b/>
          <w:sz w:val="24"/>
          <w:szCs w:val="24"/>
        </w:rPr>
        <w:t>21</w:t>
      </w:r>
      <w:r w:rsidRPr="00093128">
        <w:rPr>
          <w:rFonts w:ascii="Times New Roman" w:hAnsi="Times New Roman"/>
          <w:b/>
          <w:sz w:val="24"/>
          <w:szCs w:val="24"/>
        </w:rPr>
        <w:t>.01.2020</w:t>
      </w:r>
      <w:r w:rsidRPr="00093128">
        <w:rPr>
          <w:rFonts w:ascii="Times New Roman" w:hAnsi="Times New Roman"/>
          <w:sz w:val="24"/>
          <w:szCs w:val="24"/>
        </w:rPr>
        <w:t xml:space="preserve"> a asigurat măsuri de ordine publică precum și fluidizarea traficului rutier și pietonal </w:t>
      </w:r>
      <w:r w:rsidR="00D8583B">
        <w:rPr>
          <w:rFonts w:ascii="Times New Roman" w:hAnsi="Times New Roman"/>
          <w:sz w:val="24"/>
          <w:szCs w:val="24"/>
        </w:rPr>
        <w:t xml:space="preserve">la Sala Polivalentă „Ion C. Neagu” cu ocazia meciului de handbal </w:t>
      </w:r>
      <w:r w:rsidR="0068259F">
        <w:rPr>
          <w:rFonts w:ascii="Times New Roman" w:hAnsi="Times New Roman"/>
          <w:sz w:val="24"/>
          <w:szCs w:val="24"/>
        </w:rPr>
        <w:t xml:space="preserve">masculin </w:t>
      </w:r>
      <w:r w:rsidR="00D8583B">
        <w:rPr>
          <w:rFonts w:ascii="Times New Roman" w:hAnsi="Times New Roman"/>
          <w:sz w:val="24"/>
          <w:szCs w:val="24"/>
        </w:rPr>
        <w:t xml:space="preserve">dintre echipele </w:t>
      </w:r>
      <w:r w:rsidR="0068259F">
        <w:rPr>
          <w:rFonts w:ascii="Times New Roman" w:hAnsi="Times New Roman"/>
          <w:b/>
          <w:sz w:val="24"/>
          <w:szCs w:val="24"/>
        </w:rPr>
        <w:t>AHC Dunărea</w:t>
      </w:r>
      <w:r w:rsidR="00D8583B" w:rsidRPr="00D8583B">
        <w:rPr>
          <w:rFonts w:ascii="Times New Roman" w:hAnsi="Times New Roman"/>
          <w:b/>
          <w:sz w:val="24"/>
          <w:szCs w:val="24"/>
        </w:rPr>
        <w:t xml:space="preserve"> Călărași</w:t>
      </w:r>
      <w:r w:rsidR="00D8583B">
        <w:rPr>
          <w:rFonts w:ascii="Times New Roman" w:hAnsi="Times New Roman"/>
          <w:sz w:val="24"/>
          <w:szCs w:val="24"/>
        </w:rPr>
        <w:t xml:space="preserve"> și </w:t>
      </w:r>
      <w:r w:rsidR="00D8583B" w:rsidRPr="00D8583B">
        <w:rPr>
          <w:rFonts w:ascii="Times New Roman" w:hAnsi="Times New Roman"/>
          <w:b/>
          <w:sz w:val="24"/>
          <w:szCs w:val="24"/>
        </w:rPr>
        <w:t>CSM București</w:t>
      </w:r>
      <w:r w:rsidR="00D8583B">
        <w:rPr>
          <w:rFonts w:ascii="Times New Roman" w:hAnsi="Times New Roman"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 xml:space="preserve">. </w:t>
      </w:r>
    </w:p>
    <w:p w:rsidR="00F22BA3" w:rsidRPr="00093128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09312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</w:t>
      </w:r>
      <w:r w:rsidR="00684CEF" w:rsidRPr="00093128">
        <w:rPr>
          <w:rFonts w:ascii="Times New Roman" w:hAnsi="Times New Roman"/>
          <w:sz w:val="24"/>
          <w:szCs w:val="24"/>
        </w:rPr>
        <w:t>n perioada</w:t>
      </w:r>
      <w:r w:rsidR="002802FF" w:rsidRPr="00093128">
        <w:rPr>
          <w:rFonts w:ascii="Times New Roman" w:hAnsi="Times New Roman"/>
          <w:sz w:val="24"/>
          <w:szCs w:val="24"/>
        </w:rPr>
        <w:t xml:space="preserve"> </w:t>
      </w:r>
      <w:r w:rsidR="00FF0CEC">
        <w:rPr>
          <w:rFonts w:ascii="Times New Roman" w:hAnsi="Times New Roman"/>
          <w:b/>
          <w:sz w:val="24"/>
          <w:szCs w:val="24"/>
        </w:rPr>
        <w:t>20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FF0CEC">
        <w:rPr>
          <w:rFonts w:ascii="Times New Roman" w:hAnsi="Times New Roman"/>
          <w:b/>
          <w:sz w:val="24"/>
          <w:szCs w:val="24"/>
        </w:rPr>
        <w:t>26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9312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93128">
        <w:rPr>
          <w:rFonts w:ascii="Times New Roman" w:hAnsi="Times New Roman"/>
          <w:sz w:val="24"/>
          <w:szCs w:val="24"/>
        </w:rPr>
        <w:t xml:space="preserve">legitimat un număr de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68259F">
        <w:rPr>
          <w:rFonts w:ascii="Times New Roman" w:hAnsi="Times New Roman"/>
          <w:b/>
          <w:sz w:val="24"/>
          <w:szCs w:val="24"/>
        </w:rPr>
        <w:t>80</w:t>
      </w:r>
      <w:r w:rsidR="00FC596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93128">
        <w:rPr>
          <w:rFonts w:ascii="Times New Roman" w:hAnsi="Times New Roman"/>
          <w:sz w:val="24"/>
          <w:szCs w:val="24"/>
        </w:rPr>
        <w:t>persoane,</w:t>
      </w:r>
      <w:r w:rsidR="00D10970" w:rsidRPr="00093128">
        <w:rPr>
          <w:rFonts w:ascii="Times New Roman" w:hAnsi="Times New Roman"/>
          <w:sz w:val="24"/>
          <w:szCs w:val="24"/>
        </w:rPr>
        <w:t xml:space="preserve"> au intervenit la </w:t>
      </w:r>
      <w:r w:rsidR="0068259F">
        <w:rPr>
          <w:rFonts w:ascii="Times New Roman" w:hAnsi="Times New Roman"/>
          <w:b/>
          <w:sz w:val="24"/>
          <w:szCs w:val="24"/>
        </w:rPr>
        <w:t>20</w:t>
      </w:r>
      <w:r w:rsidR="00D1097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9312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093128">
        <w:rPr>
          <w:rFonts w:ascii="Times New Roman" w:hAnsi="Times New Roman"/>
          <w:sz w:val="24"/>
          <w:szCs w:val="24"/>
        </w:rPr>
        <w:t xml:space="preserve">au aplanat </w:t>
      </w:r>
      <w:r w:rsidR="0068259F">
        <w:rPr>
          <w:rFonts w:ascii="Times New Roman" w:hAnsi="Times New Roman"/>
          <w:b/>
          <w:sz w:val="24"/>
          <w:szCs w:val="24"/>
        </w:rPr>
        <w:t>6</w:t>
      </w:r>
      <w:r w:rsidR="00063657" w:rsidRPr="00093128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093128">
        <w:rPr>
          <w:rFonts w:ascii="Times New Roman" w:hAnsi="Times New Roman"/>
          <w:sz w:val="24"/>
          <w:szCs w:val="24"/>
        </w:rPr>
        <w:t xml:space="preserve">au constatat </w:t>
      </w:r>
      <w:r w:rsidR="0068259F">
        <w:rPr>
          <w:rFonts w:ascii="Times New Roman" w:hAnsi="Times New Roman"/>
          <w:b/>
          <w:sz w:val="24"/>
          <w:szCs w:val="24"/>
        </w:rPr>
        <w:t>114</w:t>
      </w:r>
      <w:r w:rsidR="003A165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8259F">
        <w:rPr>
          <w:rFonts w:ascii="Times New Roman" w:hAnsi="Times New Roman"/>
          <w:b/>
          <w:sz w:val="24"/>
          <w:szCs w:val="24"/>
        </w:rPr>
        <w:t>54</w:t>
      </w:r>
      <w:r w:rsidR="0029285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>sancțiuni contravenționale</w:t>
      </w:r>
      <w:r w:rsidR="00245BF2" w:rsidRPr="00093128">
        <w:rPr>
          <w:rFonts w:ascii="Times New Roman" w:hAnsi="Times New Roman"/>
          <w:sz w:val="24"/>
          <w:szCs w:val="24"/>
        </w:rPr>
        <w:t xml:space="preserve"> (în valoare de </w:t>
      </w:r>
      <w:r w:rsidR="0068259F">
        <w:rPr>
          <w:rFonts w:ascii="Times New Roman" w:hAnsi="Times New Roman"/>
          <w:b/>
          <w:sz w:val="24"/>
          <w:szCs w:val="24"/>
        </w:rPr>
        <w:t>8805</w:t>
      </w:r>
      <w:r w:rsidR="008815F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93128">
        <w:rPr>
          <w:rFonts w:ascii="Times New Roman" w:hAnsi="Times New Roman"/>
          <w:b/>
          <w:sz w:val="24"/>
          <w:szCs w:val="24"/>
        </w:rPr>
        <w:t>lei</w:t>
      </w:r>
      <w:r w:rsidR="00245BF2" w:rsidRPr="00093128">
        <w:rPr>
          <w:rFonts w:ascii="Times New Roman" w:hAnsi="Times New Roman"/>
          <w:sz w:val="24"/>
          <w:szCs w:val="24"/>
        </w:rPr>
        <w:t>)</w:t>
      </w:r>
      <w:r w:rsidR="00647C1F" w:rsidRPr="00093128">
        <w:rPr>
          <w:rFonts w:ascii="Times New Roman" w:hAnsi="Times New Roman"/>
          <w:sz w:val="24"/>
          <w:szCs w:val="24"/>
        </w:rPr>
        <w:t xml:space="preserve"> și </w:t>
      </w:r>
      <w:r w:rsidR="0068259F">
        <w:rPr>
          <w:rFonts w:ascii="Times New Roman" w:hAnsi="Times New Roman"/>
          <w:b/>
          <w:sz w:val="24"/>
          <w:szCs w:val="24"/>
        </w:rPr>
        <w:t>6</w:t>
      </w:r>
      <w:r w:rsidR="003A00BC">
        <w:rPr>
          <w:rFonts w:ascii="Times New Roman" w:hAnsi="Times New Roman"/>
          <w:b/>
          <w:sz w:val="24"/>
          <w:szCs w:val="24"/>
        </w:rPr>
        <w:t>0</w:t>
      </w:r>
      <w:r w:rsidR="009B4857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93128">
        <w:rPr>
          <w:rFonts w:ascii="Times New Roman" w:hAnsi="Times New Roman"/>
          <w:sz w:val="24"/>
          <w:szCs w:val="24"/>
        </w:rPr>
        <w:t>avertismente verbale</w:t>
      </w:r>
      <w:r w:rsidR="00CA7315" w:rsidRPr="00093128">
        <w:rPr>
          <w:rFonts w:ascii="Times New Roman" w:hAnsi="Times New Roman"/>
          <w:sz w:val="24"/>
          <w:szCs w:val="24"/>
        </w:rPr>
        <w:t>, după cum urmează:</w:t>
      </w:r>
    </w:p>
    <w:p w:rsidR="00C2154E" w:rsidRPr="00093128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9312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93128">
        <w:rPr>
          <w:rFonts w:ascii="Times New Roman" w:hAnsi="Times New Roman"/>
          <w:b/>
          <w:sz w:val="24"/>
          <w:szCs w:val="24"/>
        </w:rPr>
        <w:t>circulația pe</w:t>
      </w:r>
      <w:r w:rsidR="00CE1CC4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8223DB" w:rsidRPr="00093128">
        <w:rPr>
          <w:rFonts w:ascii="Times New Roman" w:hAnsi="Times New Roman"/>
          <w:b/>
          <w:sz w:val="24"/>
          <w:szCs w:val="24"/>
        </w:rPr>
        <w:t>2</w:t>
      </w:r>
      <w:r w:rsidR="0068259F">
        <w:rPr>
          <w:rFonts w:ascii="Times New Roman" w:hAnsi="Times New Roman"/>
          <w:b/>
          <w:sz w:val="24"/>
          <w:szCs w:val="24"/>
        </w:rPr>
        <w:t>7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fapt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constatat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68259F">
        <w:rPr>
          <w:rFonts w:ascii="Times New Roman" w:hAnsi="Times New Roman"/>
          <w:b/>
          <w:sz w:val="24"/>
          <w:szCs w:val="24"/>
        </w:rPr>
        <w:t>3190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plus </w:t>
      </w:r>
      <w:r w:rsidR="008223DB" w:rsidRPr="00093128">
        <w:rPr>
          <w:rFonts w:ascii="Times New Roman" w:hAnsi="Times New Roman"/>
          <w:b/>
          <w:sz w:val="24"/>
          <w:szCs w:val="24"/>
        </w:rPr>
        <w:t>5</w:t>
      </w:r>
      <w:r w:rsidR="0068259F">
        <w:rPr>
          <w:rFonts w:ascii="Times New Roman" w:hAnsi="Times New Roman"/>
          <w:b/>
          <w:sz w:val="24"/>
          <w:szCs w:val="24"/>
        </w:rPr>
        <w:t>4</w:t>
      </w:r>
      <w:r w:rsidR="003D13B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093128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093128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09312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93128">
        <w:rPr>
          <w:rFonts w:ascii="Times New Roman" w:hAnsi="Times New Roman"/>
          <w:b/>
          <w:sz w:val="24"/>
          <w:szCs w:val="24"/>
        </w:rPr>
        <w:t>ț</w:t>
      </w:r>
      <w:r w:rsidRPr="0009312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93128">
        <w:rPr>
          <w:rFonts w:ascii="Times New Roman" w:hAnsi="Times New Roman"/>
          <w:b/>
          <w:sz w:val="24"/>
          <w:szCs w:val="24"/>
        </w:rPr>
        <w:t>î</w:t>
      </w:r>
      <w:r w:rsidRPr="00093128">
        <w:rPr>
          <w:rFonts w:ascii="Times New Roman" w:hAnsi="Times New Roman"/>
          <w:b/>
          <w:sz w:val="24"/>
          <w:szCs w:val="24"/>
        </w:rPr>
        <w:t>nc</w:t>
      </w:r>
      <w:r w:rsidR="00D366D7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>i lini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68259F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093128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68259F">
        <w:rPr>
          <w:rFonts w:ascii="Times New Roman" w:hAnsi="Times New Roman"/>
          <w:b/>
          <w:sz w:val="24"/>
          <w:szCs w:val="24"/>
        </w:rPr>
        <w:t>950</w:t>
      </w:r>
      <w:r w:rsidR="0078114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lei </w:t>
      </w:r>
      <w:r w:rsidR="003A00BC">
        <w:rPr>
          <w:rFonts w:ascii="Times New Roman" w:hAnsi="Times New Roman"/>
          <w:b/>
          <w:sz w:val="24"/>
          <w:szCs w:val="24"/>
        </w:rPr>
        <w:t xml:space="preserve">și avertismente scrise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0208D8" w:rsidRPr="0009312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093128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68259F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68259F">
        <w:rPr>
          <w:rFonts w:ascii="Times New Roman" w:hAnsi="Times New Roman"/>
          <w:b/>
          <w:sz w:val="24"/>
          <w:szCs w:val="24"/>
          <w:lang w:eastAsia="ro-RO"/>
        </w:rPr>
        <w:t>65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093128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Pr="00093128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68259F">
        <w:rPr>
          <w:rFonts w:ascii="Times New Roman" w:hAnsi="Times New Roman"/>
          <w:b/>
          <w:sz w:val="24"/>
          <w:szCs w:val="24"/>
        </w:rPr>
        <w:t>7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>
        <w:rPr>
          <w:rFonts w:ascii="Times New Roman" w:hAnsi="Times New Roman"/>
          <w:b/>
          <w:sz w:val="24"/>
          <w:szCs w:val="24"/>
        </w:rPr>
        <w:t>e în valoare de 400 lei și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223DB" w:rsidRPr="00093128">
        <w:rPr>
          <w:rFonts w:ascii="Times New Roman" w:hAnsi="Times New Roman"/>
          <w:b/>
          <w:sz w:val="24"/>
          <w:szCs w:val="24"/>
        </w:rPr>
        <w:t>cu avertisment scris</w:t>
      </w:r>
      <w:r w:rsidR="00E428E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78114D" w:rsidRPr="00093128" w:rsidRDefault="0078114D" w:rsidP="0078114D">
      <w:pPr>
        <w:pStyle w:val="Listparagra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45894" w:rsidRDefault="00093128" w:rsidP="0009312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</w:t>
      </w:r>
      <w:r w:rsidR="00F45894">
        <w:rPr>
          <w:rFonts w:ascii="Times New Roman" w:hAnsi="Times New Roman"/>
          <w:b/>
          <w:sz w:val="24"/>
          <w:szCs w:val="24"/>
        </w:rPr>
        <w:t>2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F45894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F45894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F45894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F45894"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45894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 w:rsidR="00F4589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000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F45894" w:rsidRDefault="00F45894" w:rsidP="000953A6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:rsidR="00F45894" w:rsidRDefault="00093128" w:rsidP="000953A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45894">
        <w:rPr>
          <w:rFonts w:ascii="Times New Roman" w:hAnsi="Times New Roman"/>
          <w:b/>
          <w:sz w:val="24"/>
          <w:szCs w:val="24"/>
        </w:rPr>
        <w:t xml:space="preserve"> </w:t>
      </w:r>
      <w:r w:rsidR="00F45894" w:rsidRPr="00F45894"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temporară a domeniului public – 1 fapt</w:t>
      </w:r>
      <w:r w:rsidR="00F45894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F45894"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45894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F45894"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45894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F45894"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45894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F45894"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45894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F45894"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în valoare de 500 lei . </w:t>
      </w:r>
    </w:p>
    <w:p w:rsidR="00F45894" w:rsidRPr="00F45894" w:rsidRDefault="00F45894" w:rsidP="000953A6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F45894" w:rsidRPr="00F45894" w:rsidRDefault="00F45894" w:rsidP="000953A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Legea 349/2002 – privind reglementarea fumatului în spațiile și locurile publice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sancționat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cu a</w:t>
      </w:r>
      <w:r>
        <w:rPr>
          <w:rFonts w:ascii="Times New Roman" w:hAnsi="Times New Roman"/>
          <w:b/>
          <w:sz w:val="24"/>
          <w:szCs w:val="24"/>
          <w:lang w:eastAsia="ro-RO"/>
        </w:rPr>
        <w:t>mendă contravențională în valoare de 100 lei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0953A6" w:rsidRPr="000953A6" w:rsidRDefault="000953A6" w:rsidP="000953A6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Legea 448/2006 – Privind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protecţia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promovarea drepturilor persoanelor cu</w:t>
      </w:r>
    </w:p>
    <w:p w:rsidR="000953A6" w:rsidRDefault="000953A6" w:rsidP="000953A6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handicap – </w:t>
      </w:r>
      <w:r>
        <w:rPr>
          <w:rFonts w:ascii="Times New Roman" w:hAnsi="Times New Roman"/>
          <w:b/>
          <w:sz w:val="24"/>
          <w:szCs w:val="24"/>
        </w:rPr>
        <w:t>1</w:t>
      </w:r>
      <w:r w:rsidRPr="000953A6">
        <w:rPr>
          <w:rFonts w:ascii="Times New Roman" w:hAnsi="Times New Roman"/>
          <w:b/>
          <w:sz w:val="24"/>
          <w:szCs w:val="24"/>
        </w:rPr>
        <w:t xml:space="preserve"> f</w:t>
      </w:r>
      <w:bookmarkStart w:id="0" w:name="_GoBack"/>
      <w:bookmarkEnd w:id="0"/>
      <w:r w:rsidRPr="000953A6">
        <w:rPr>
          <w:rFonts w:ascii="Times New Roman" w:hAnsi="Times New Roman"/>
          <w:b/>
          <w:sz w:val="24"/>
          <w:szCs w:val="24"/>
        </w:rPr>
        <w:t>apt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1</w:t>
      </w:r>
      <w:r w:rsidRPr="000953A6">
        <w:rPr>
          <w:rFonts w:ascii="Times New Roman" w:hAnsi="Times New Roman"/>
          <w:b/>
          <w:sz w:val="24"/>
          <w:szCs w:val="24"/>
        </w:rPr>
        <w:t>000 lei .</w:t>
      </w:r>
    </w:p>
    <w:p w:rsidR="000953A6" w:rsidRPr="000953A6" w:rsidRDefault="000953A6" w:rsidP="000953A6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953A6" w:rsidRPr="000953A6" w:rsidRDefault="000953A6" w:rsidP="000953A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600 lei și avertismente scrise </w:t>
      </w:r>
      <w:r w:rsidRPr="000953A6">
        <w:rPr>
          <w:rFonts w:ascii="Times New Roman" w:hAnsi="Times New Roman"/>
          <w:b/>
          <w:sz w:val="24"/>
          <w:szCs w:val="24"/>
          <w:lang w:eastAsia="ro-RO"/>
        </w:rPr>
        <w:t xml:space="preserve">. </w:t>
      </w:r>
    </w:p>
    <w:p w:rsidR="00093128" w:rsidRPr="00093128" w:rsidRDefault="00093128" w:rsidP="000953A6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4BD2" w:rsidRPr="00093128" w:rsidRDefault="00184BD2" w:rsidP="00184BD2">
      <w:pPr>
        <w:pStyle w:val="Listparagraf"/>
        <w:spacing w:after="0"/>
        <w:rPr>
          <w:rFonts w:ascii="Times New Roman" w:hAnsi="Times New Roman"/>
          <w:b/>
          <w:sz w:val="24"/>
          <w:szCs w:val="24"/>
          <w:lang w:eastAsia="ro-RO"/>
        </w:rPr>
      </w:pPr>
    </w:p>
    <w:p w:rsidR="00E65A88" w:rsidRPr="00093128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093128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09312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93128">
        <w:rPr>
          <w:rFonts w:ascii="Times New Roman" w:hAnsi="Times New Roman"/>
          <w:b/>
          <w:sz w:val="24"/>
          <w:szCs w:val="24"/>
        </w:rPr>
        <w:t>Anexa 1</w:t>
      </w:r>
      <w:r w:rsidRPr="00093128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93128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9312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Gabriel Vrînceanu</w:t>
      </w:r>
    </w:p>
    <w:sectPr w:rsidR="001B152E" w:rsidRPr="00093128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99" w:rsidRDefault="000D7D99" w:rsidP="001D2382">
      <w:pPr>
        <w:spacing w:after="0" w:line="240" w:lineRule="auto"/>
      </w:pPr>
      <w:r>
        <w:separator/>
      </w:r>
    </w:p>
  </w:endnote>
  <w:endnote w:type="continuationSeparator" w:id="0">
    <w:p w:rsidR="000D7D99" w:rsidRDefault="000D7D9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953A6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99" w:rsidRDefault="000D7D99" w:rsidP="001D2382">
      <w:pPr>
        <w:spacing w:after="0" w:line="240" w:lineRule="auto"/>
      </w:pPr>
      <w:r>
        <w:separator/>
      </w:r>
    </w:p>
  </w:footnote>
  <w:footnote w:type="continuationSeparator" w:id="0">
    <w:p w:rsidR="000D7D99" w:rsidRDefault="000D7D9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D7D9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D7D9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D7D9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A89"/>
    <w:rsid w:val="00B40DF8"/>
    <w:rsid w:val="00B422CD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135F-EDE6-46F4-A274-310EAC7C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786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2020-01-20T08:25:00Z</cp:lastPrinted>
  <dcterms:created xsi:type="dcterms:W3CDTF">2020-01-27T08:12:00Z</dcterms:created>
  <dcterms:modified xsi:type="dcterms:W3CDTF">2020-01-27T12:19:00Z</dcterms:modified>
</cp:coreProperties>
</file>