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49B" w:rsidRPr="00192CD7" w:rsidRDefault="0041349B" w:rsidP="0041349B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 wp14:anchorId="6C6FDF7D" wp14:editId="1ADDC10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41349B" w:rsidRPr="00192CD7" w:rsidRDefault="0041349B" w:rsidP="0041349B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             N</w:t>
      </w:r>
      <w:r w:rsidRPr="00192CD7">
        <w:rPr>
          <w:rFonts w:ascii="Times New Roman" w:hAnsi="Times New Roman"/>
          <w:b/>
          <w:sz w:val="24"/>
          <w:szCs w:val="24"/>
        </w:rPr>
        <w:t>r.</w:t>
      </w:r>
      <w:r>
        <w:rPr>
          <w:rFonts w:ascii="Times New Roman" w:hAnsi="Times New Roman"/>
          <w:b/>
          <w:sz w:val="24"/>
          <w:szCs w:val="24"/>
        </w:rPr>
        <w:t xml:space="preserve">1563 </w:t>
      </w:r>
      <w:r w:rsidRPr="00192CD7">
        <w:rPr>
          <w:rFonts w:ascii="Times New Roman" w:hAnsi="Times New Roman"/>
          <w:b/>
          <w:sz w:val="24"/>
          <w:szCs w:val="24"/>
        </w:rPr>
        <w:t xml:space="preserve">din </w:t>
      </w:r>
      <w:r>
        <w:rPr>
          <w:rFonts w:ascii="Times New Roman" w:hAnsi="Times New Roman"/>
          <w:b/>
          <w:sz w:val="24"/>
          <w:szCs w:val="24"/>
        </w:rPr>
        <w:t>20</w:t>
      </w:r>
      <w:r w:rsidRPr="00192CD7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7</w:t>
      </w:r>
      <w:r w:rsidRPr="00192CD7">
        <w:rPr>
          <w:rFonts w:ascii="Times New Roman" w:hAnsi="Times New Roman"/>
          <w:b/>
          <w:sz w:val="24"/>
          <w:szCs w:val="24"/>
        </w:rPr>
        <w:t>.2020</w:t>
      </w:r>
    </w:p>
    <w:p w:rsidR="0041349B" w:rsidRPr="00192CD7" w:rsidRDefault="0041349B" w:rsidP="0041349B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41349B" w:rsidRDefault="0041349B" w:rsidP="0041349B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41349B" w:rsidRPr="00192CD7" w:rsidRDefault="0041349B" w:rsidP="0041349B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Pr="00192CD7">
        <w:rPr>
          <w:rFonts w:ascii="Times New Roman" w:hAnsi="Times New Roman"/>
          <w:b/>
          <w:sz w:val="24"/>
          <w:szCs w:val="24"/>
        </w:rPr>
        <w:t>Aprob</w:t>
      </w:r>
    </w:p>
    <w:p w:rsidR="0041349B" w:rsidRPr="00192CD7" w:rsidRDefault="0041349B" w:rsidP="0041349B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41349B" w:rsidRPr="00192CD7" w:rsidRDefault="0041349B" w:rsidP="0041349B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192CD7">
        <w:rPr>
          <w:rFonts w:ascii="Times New Roman" w:hAnsi="Times New Roman"/>
          <w:b/>
          <w:sz w:val="24"/>
          <w:szCs w:val="24"/>
        </w:rPr>
        <w:t>Ing.</w:t>
      </w:r>
    </w:p>
    <w:p w:rsidR="0041349B" w:rsidRPr="00192CD7" w:rsidRDefault="0041349B" w:rsidP="0041349B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192CD7">
        <w:rPr>
          <w:rFonts w:ascii="Times New Roman" w:hAnsi="Times New Roman"/>
          <w:b/>
          <w:sz w:val="24"/>
          <w:szCs w:val="24"/>
        </w:rPr>
        <w:t>Anghel Daniel</w:t>
      </w:r>
    </w:p>
    <w:p w:rsidR="0041349B" w:rsidRPr="00192CD7" w:rsidRDefault="0041349B" w:rsidP="0041349B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41349B" w:rsidRPr="00192CD7" w:rsidRDefault="0041349B" w:rsidP="0041349B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41349B" w:rsidRPr="00192CD7" w:rsidRDefault="0041349B" w:rsidP="0041349B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41349B" w:rsidRPr="00192CD7" w:rsidRDefault="0041349B" w:rsidP="0041349B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41349B" w:rsidRPr="00192CD7" w:rsidRDefault="0041349B" w:rsidP="0041349B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În atenţia Domnului Primar DRĂGULIN  ȘTEFAN  DANIEL</w:t>
      </w:r>
    </w:p>
    <w:p w:rsidR="0041349B" w:rsidRPr="00192CD7" w:rsidRDefault="0041349B" w:rsidP="0041349B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41349B" w:rsidRPr="00192CD7" w:rsidRDefault="0041349B" w:rsidP="0041349B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41349B" w:rsidRPr="00192CD7" w:rsidRDefault="0041349B" w:rsidP="0041349B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13 </w:t>
      </w:r>
      <w:r w:rsidRPr="00192CD7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 xml:space="preserve">19 Iulie </w:t>
      </w:r>
      <w:r w:rsidRPr="00192CD7">
        <w:rPr>
          <w:rFonts w:ascii="Times New Roman" w:hAnsi="Times New Roman"/>
          <w:b/>
          <w:sz w:val="24"/>
          <w:szCs w:val="24"/>
        </w:rPr>
        <w:t>2020,</w:t>
      </w:r>
      <w:r w:rsidRPr="00192CD7">
        <w:rPr>
          <w:rFonts w:ascii="Times New Roman" w:hAnsi="Times New Roman"/>
          <w:sz w:val="24"/>
          <w:szCs w:val="24"/>
        </w:rPr>
        <w:t>politistii locali şi-au desfăşurat activitatea, conform planificării lunare, având la bază atribuţiile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Planul de Ordine şiSiguranţă Publică al municipiului pe anul 2019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şiFuncţionare, Regulamentul de Ordine Interioară, precum şi în concordanţă cu evoluţiasituaţiei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şiliniştea publică, se săvârşesc acte sau fapte antisociale. </w:t>
      </w:r>
    </w:p>
    <w:p w:rsidR="0041349B" w:rsidRPr="00192CD7" w:rsidRDefault="0041349B" w:rsidP="0041349B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În perioada </w:t>
      </w:r>
      <w:r>
        <w:rPr>
          <w:rFonts w:ascii="Times New Roman" w:hAnsi="Times New Roman"/>
          <w:b/>
          <w:sz w:val="24"/>
          <w:szCs w:val="24"/>
        </w:rPr>
        <w:t xml:space="preserve">13 </w:t>
      </w:r>
      <w:r w:rsidRPr="00192CD7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19 Iulie</w:t>
      </w:r>
      <w:r w:rsidRPr="00192CD7">
        <w:rPr>
          <w:rFonts w:ascii="Times New Roman" w:hAnsi="Times New Roman"/>
          <w:b/>
          <w:sz w:val="24"/>
          <w:szCs w:val="24"/>
        </w:rPr>
        <w:t xml:space="preserve"> 2020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sz w:val="24"/>
          <w:szCs w:val="24"/>
        </w:rPr>
        <w:t>Poliția Locală Călărași:</w:t>
      </w:r>
    </w:p>
    <w:p w:rsidR="0041349B" w:rsidRPr="00192CD7" w:rsidRDefault="0041349B" w:rsidP="0041349B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a continuat desfășurareade acțiuni în sistem integrat în colaborare cu reprezentanții I.P.J. Călărași, pentru asigurarea climatului de ordine și liniște publică pe raza municipiului</w:t>
      </w:r>
      <w:r>
        <w:rPr>
          <w:rFonts w:ascii="Times New Roman" w:hAnsi="Times New Roman"/>
          <w:sz w:val="24"/>
          <w:szCs w:val="24"/>
        </w:rPr>
        <w:t>, dar și pentru limitarea infectării cu noul Corona – Virus, a cetățenilor municipiului</w:t>
      </w:r>
      <w:r w:rsidRPr="00192CD7">
        <w:rPr>
          <w:rFonts w:ascii="Times New Roman" w:hAnsi="Times New Roman"/>
          <w:sz w:val="24"/>
          <w:szCs w:val="24"/>
        </w:rPr>
        <w:t xml:space="preserve">. </w:t>
      </w:r>
    </w:p>
    <w:p w:rsidR="0041349B" w:rsidRPr="00192CD7" w:rsidRDefault="0041349B" w:rsidP="0041349B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</w:t>
      </w:r>
      <w:r>
        <w:rPr>
          <w:rFonts w:ascii="Times New Roman" w:hAnsi="Times New Roman"/>
          <w:sz w:val="24"/>
          <w:szCs w:val="24"/>
        </w:rPr>
        <w:t xml:space="preserve">permanent, cu o patrulă mobilă, </w:t>
      </w:r>
      <w:r w:rsidRPr="00192CD7">
        <w:rPr>
          <w:rFonts w:ascii="Times New Roman" w:hAnsi="Times New Roman"/>
          <w:sz w:val="24"/>
          <w:szCs w:val="24"/>
        </w:rPr>
        <w:t xml:space="preserve">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41349B" w:rsidRPr="00192CD7" w:rsidRDefault="0041349B" w:rsidP="0041349B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a desfășurat</w:t>
      </w:r>
      <w:r>
        <w:rPr>
          <w:rFonts w:ascii="Times New Roman" w:hAnsi="Times New Roman"/>
          <w:sz w:val="24"/>
          <w:szCs w:val="24"/>
        </w:rPr>
        <w:t>, împreună cu Biroul Poliției Rutiere, din cadrul IPJ Călărași,</w:t>
      </w:r>
      <w:r w:rsidRPr="00192CD7">
        <w:rPr>
          <w:rFonts w:ascii="Times New Roman" w:hAnsi="Times New Roman"/>
          <w:sz w:val="24"/>
          <w:szCs w:val="24"/>
        </w:rPr>
        <w:t xml:space="preserve"> acțiuni pe linia siguranței rutiere precum și acțiuni pentru sancționarea celor care încalcă regulile privind oprirea, staționarea și parcările neregulamentare;</w:t>
      </w:r>
    </w:p>
    <w:p w:rsidR="0041349B" w:rsidRPr="00192CD7" w:rsidRDefault="0041349B" w:rsidP="0041349B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41349B" w:rsidRPr="00671C45" w:rsidRDefault="0041349B" w:rsidP="0041349B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41349B" w:rsidRDefault="0041349B" w:rsidP="0041349B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 desfășurat acțiuni pe linia transportului în comun de persoane, pentru respectarea măsurilor de protejare a populației împotriva noului virus</w:t>
      </w:r>
    </w:p>
    <w:p w:rsidR="0041349B" w:rsidRDefault="0041349B" w:rsidP="0041349B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349B" w:rsidRDefault="0041349B" w:rsidP="0041349B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 perioada</w:t>
      </w:r>
      <w:r>
        <w:rPr>
          <w:rFonts w:ascii="Times New Roman" w:hAnsi="Times New Roman"/>
          <w:b/>
          <w:sz w:val="24"/>
          <w:szCs w:val="24"/>
        </w:rPr>
        <w:t xml:space="preserve"> 13 </w:t>
      </w:r>
      <w:r w:rsidRPr="00192CD7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>19 Iulie</w:t>
      </w:r>
      <w:r w:rsidRPr="00192CD7">
        <w:rPr>
          <w:rFonts w:ascii="Times New Roman" w:hAnsi="Times New Roman"/>
          <w:b/>
          <w:sz w:val="24"/>
          <w:szCs w:val="24"/>
        </w:rPr>
        <w:t xml:space="preserve"> 2020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>
        <w:rPr>
          <w:rFonts w:ascii="Times New Roman" w:hAnsi="Times New Roman"/>
          <w:b/>
          <w:sz w:val="24"/>
          <w:szCs w:val="24"/>
        </w:rPr>
        <w:t xml:space="preserve">284 </w:t>
      </w:r>
      <w:r w:rsidRPr="00192CD7">
        <w:rPr>
          <w:rFonts w:ascii="Times New Roman" w:hAnsi="Times New Roman"/>
          <w:sz w:val="24"/>
          <w:szCs w:val="24"/>
        </w:rPr>
        <w:t xml:space="preserve">persoane, au intervenit la </w:t>
      </w:r>
      <w:r>
        <w:rPr>
          <w:rFonts w:ascii="Times New Roman" w:hAnsi="Times New Roman"/>
          <w:b/>
          <w:sz w:val="24"/>
          <w:szCs w:val="24"/>
        </w:rPr>
        <w:t xml:space="preserve">17 </w:t>
      </w:r>
      <w:r w:rsidRPr="00192CD7">
        <w:rPr>
          <w:rFonts w:ascii="Times New Roman" w:hAnsi="Times New Roman"/>
          <w:sz w:val="24"/>
          <w:szCs w:val="24"/>
        </w:rPr>
        <w:t>sesizări primite prin Dispeceratul instituției</w:t>
      </w:r>
      <w:r>
        <w:rPr>
          <w:rFonts w:ascii="Times New Roman" w:hAnsi="Times New Roman"/>
          <w:sz w:val="24"/>
          <w:szCs w:val="24"/>
        </w:rPr>
        <w:t xml:space="preserve"> și </w:t>
      </w:r>
      <w:r w:rsidRPr="00343042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>sesizări primite prin sistemul 112</w:t>
      </w:r>
      <w:r w:rsidRPr="00192CD7">
        <w:rPr>
          <w:rFonts w:ascii="Times New Roman" w:hAnsi="Times New Roman"/>
          <w:sz w:val="24"/>
          <w:szCs w:val="24"/>
        </w:rPr>
        <w:t xml:space="preserve">, au aplanat </w:t>
      </w:r>
      <w:r>
        <w:rPr>
          <w:rFonts w:ascii="Times New Roman" w:hAnsi="Times New Roman"/>
          <w:b/>
          <w:sz w:val="24"/>
          <w:szCs w:val="24"/>
        </w:rPr>
        <w:t xml:space="preserve">8 </w:t>
      </w:r>
      <w:r w:rsidRPr="00192CD7">
        <w:rPr>
          <w:rFonts w:ascii="Times New Roman" w:hAnsi="Times New Roman"/>
          <w:sz w:val="24"/>
          <w:szCs w:val="24"/>
        </w:rPr>
        <w:t xml:space="preserve">stări conflictuale, </w:t>
      </w:r>
      <w:r>
        <w:rPr>
          <w:rFonts w:ascii="Times New Roman" w:hAnsi="Times New Roman"/>
          <w:sz w:val="24"/>
          <w:szCs w:val="24"/>
        </w:rPr>
        <w:t xml:space="preserve">au </w:t>
      </w:r>
      <w:r w:rsidRPr="00192CD7">
        <w:rPr>
          <w:rFonts w:ascii="Times New Roman" w:hAnsi="Times New Roman"/>
          <w:sz w:val="24"/>
          <w:szCs w:val="24"/>
        </w:rPr>
        <w:t xml:space="preserve">constatat </w:t>
      </w:r>
      <w:r>
        <w:rPr>
          <w:rFonts w:ascii="Times New Roman" w:hAnsi="Times New Roman"/>
          <w:b/>
          <w:sz w:val="24"/>
          <w:szCs w:val="24"/>
        </w:rPr>
        <w:t xml:space="preserve">63 </w:t>
      </w:r>
      <w:r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>
        <w:rPr>
          <w:rFonts w:ascii="Times New Roman" w:hAnsi="Times New Roman"/>
          <w:b/>
          <w:sz w:val="24"/>
          <w:szCs w:val="24"/>
        </w:rPr>
        <w:t xml:space="preserve">31 </w:t>
      </w:r>
      <w:r w:rsidRPr="00192CD7">
        <w:rPr>
          <w:rFonts w:ascii="Times New Roman" w:hAnsi="Times New Roman"/>
          <w:sz w:val="24"/>
          <w:szCs w:val="24"/>
        </w:rPr>
        <w:t xml:space="preserve">sancțiuni contravenționale (în valoare de </w:t>
      </w:r>
      <w:r>
        <w:rPr>
          <w:rFonts w:ascii="Times New Roman" w:hAnsi="Times New Roman"/>
          <w:b/>
          <w:sz w:val="24"/>
          <w:szCs w:val="24"/>
        </w:rPr>
        <w:t xml:space="preserve">5265 </w:t>
      </w:r>
      <w:r w:rsidRPr="00192CD7">
        <w:rPr>
          <w:rFonts w:ascii="Times New Roman" w:hAnsi="Times New Roman"/>
          <w:b/>
          <w:sz w:val="24"/>
          <w:szCs w:val="24"/>
        </w:rPr>
        <w:t>lei</w:t>
      </w:r>
      <w:r w:rsidRPr="00192CD7">
        <w:rPr>
          <w:rFonts w:ascii="Times New Roman" w:hAnsi="Times New Roman"/>
          <w:sz w:val="24"/>
          <w:szCs w:val="24"/>
        </w:rPr>
        <w:t xml:space="preserve">) și </w:t>
      </w:r>
      <w:r>
        <w:rPr>
          <w:rFonts w:ascii="Times New Roman" w:hAnsi="Times New Roman"/>
          <w:b/>
          <w:sz w:val="24"/>
          <w:szCs w:val="24"/>
        </w:rPr>
        <w:t xml:space="preserve">32 </w:t>
      </w:r>
      <w:r w:rsidRPr="00192CD7">
        <w:rPr>
          <w:rFonts w:ascii="Times New Roman" w:hAnsi="Times New Roman"/>
          <w:sz w:val="24"/>
          <w:szCs w:val="24"/>
        </w:rPr>
        <w:t>avertismente verbale, după cum urmează:</w:t>
      </w:r>
    </w:p>
    <w:p w:rsidR="0041349B" w:rsidRPr="00192CD7" w:rsidRDefault="0041349B" w:rsidP="0041349B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349B" w:rsidRPr="0074591D" w:rsidRDefault="0041349B" w:rsidP="0041349B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lastRenderedPageBreak/>
        <w:t xml:space="preserve">OUG nr.195/2002 – privind circulația pe drumurile publice – </w:t>
      </w:r>
      <w:r>
        <w:rPr>
          <w:rFonts w:ascii="Times New Roman" w:hAnsi="Times New Roman"/>
          <w:b/>
          <w:sz w:val="24"/>
          <w:szCs w:val="24"/>
        </w:rPr>
        <w:t xml:space="preserve">18 </w:t>
      </w:r>
      <w:r w:rsidRPr="00192CD7">
        <w:rPr>
          <w:rFonts w:ascii="Times New Roman" w:hAnsi="Times New Roman"/>
          <w:b/>
          <w:sz w:val="24"/>
          <w:szCs w:val="24"/>
        </w:rPr>
        <w:t>fapt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 fiind aplicate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>
        <w:rPr>
          <w:rFonts w:ascii="Times New Roman" w:hAnsi="Times New Roman"/>
          <w:b/>
          <w:sz w:val="24"/>
          <w:szCs w:val="24"/>
        </w:rPr>
        <w:t>3190</w:t>
      </w:r>
      <w:r w:rsidRPr="00192CD7">
        <w:rPr>
          <w:rFonts w:ascii="Times New Roman" w:hAnsi="Times New Roman"/>
          <w:b/>
          <w:sz w:val="24"/>
          <w:szCs w:val="24"/>
        </w:rPr>
        <w:t xml:space="preserve"> lei plus </w:t>
      </w:r>
      <w:r>
        <w:rPr>
          <w:rFonts w:ascii="Times New Roman" w:hAnsi="Times New Roman"/>
          <w:b/>
          <w:sz w:val="24"/>
          <w:szCs w:val="24"/>
        </w:rPr>
        <w:t>37</w:t>
      </w:r>
      <w:r w:rsidRPr="0074591D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41349B" w:rsidRDefault="0041349B" w:rsidP="0041349B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41349B" w:rsidRDefault="0041349B" w:rsidP="0041349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Legea nr.61/1991 – r - sancționarea faptelor de încălcare a unor norme de conviețuire socială, a ordinii și liniștii publice – </w:t>
      </w:r>
      <w:r>
        <w:rPr>
          <w:rFonts w:ascii="Times New Roman" w:hAnsi="Times New Roman"/>
          <w:b/>
          <w:sz w:val="24"/>
          <w:szCs w:val="24"/>
        </w:rPr>
        <w:t>3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cu amendă în valoare de </w:t>
      </w:r>
      <w:r>
        <w:rPr>
          <w:rFonts w:ascii="Times New Roman" w:hAnsi="Times New Roman"/>
          <w:b/>
          <w:sz w:val="24"/>
          <w:szCs w:val="24"/>
        </w:rPr>
        <w:t>200</w:t>
      </w:r>
      <w:r w:rsidRPr="00192CD7">
        <w:rPr>
          <w:rFonts w:ascii="Times New Roman" w:hAnsi="Times New Roman"/>
          <w:b/>
          <w:sz w:val="24"/>
          <w:szCs w:val="24"/>
        </w:rPr>
        <w:t xml:space="preserve"> lei .</w:t>
      </w:r>
    </w:p>
    <w:p w:rsidR="0041349B" w:rsidRDefault="0041349B" w:rsidP="0041349B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1349B" w:rsidRDefault="0041349B" w:rsidP="0041349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egea </w:t>
      </w:r>
      <w:r w:rsidRPr="00192CD7">
        <w:rPr>
          <w:rFonts w:ascii="Times New Roman" w:hAnsi="Times New Roman"/>
          <w:b/>
          <w:sz w:val="24"/>
          <w:szCs w:val="24"/>
        </w:rPr>
        <w:t>55/20</w:t>
      </w:r>
      <w:r>
        <w:rPr>
          <w:rFonts w:ascii="Times New Roman" w:hAnsi="Times New Roman"/>
          <w:b/>
          <w:sz w:val="24"/>
          <w:szCs w:val="24"/>
        </w:rPr>
        <w:t>20</w:t>
      </w:r>
      <w:r w:rsidRPr="00192CD7">
        <w:rPr>
          <w:rFonts w:ascii="Times New Roman" w:hAnsi="Times New Roman"/>
          <w:b/>
          <w:sz w:val="24"/>
          <w:szCs w:val="24"/>
        </w:rPr>
        <w:t xml:space="preserve"> – privind </w:t>
      </w:r>
      <w:r>
        <w:rPr>
          <w:rFonts w:ascii="Times New Roman" w:hAnsi="Times New Roman"/>
          <w:b/>
          <w:sz w:val="24"/>
          <w:szCs w:val="24"/>
        </w:rPr>
        <w:t>unele măsuri pentru prevenirea și combaterea efectelor pandemiei de COVID 19</w:t>
      </w:r>
      <w:r w:rsidRPr="00192CD7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2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 cu amendă în valoare totală de 1300 lei</w:t>
      </w:r>
      <w:r w:rsidRPr="00192CD7">
        <w:rPr>
          <w:rFonts w:ascii="Times New Roman" w:hAnsi="Times New Roman"/>
          <w:b/>
          <w:sz w:val="24"/>
          <w:szCs w:val="24"/>
        </w:rPr>
        <w:t xml:space="preserve"> .</w:t>
      </w:r>
    </w:p>
    <w:p w:rsidR="0041349B" w:rsidRDefault="0041349B" w:rsidP="004134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41349B" w:rsidRDefault="0041349B" w:rsidP="0041349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A6E6C">
        <w:rPr>
          <w:rFonts w:ascii="Times New Roman" w:hAnsi="Times New Roman"/>
          <w:b/>
          <w:sz w:val="24"/>
          <w:szCs w:val="24"/>
        </w:rPr>
        <w:t>H.C.L. nr.219/2008 regulament de gospodărire comunalăa municipiului Călăraşi</w:t>
      </w:r>
      <w:r>
        <w:rPr>
          <w:rFonts w:ascii="Times New Roman" w:hAnsi="Times New Roman"/>
          <w:b/>
          <w:sz w:val="24"/>
          <w:szCs w:val="24"/>
        </w:rPr>
        <w:t>– 5 fapte constatate fiind aplicate sancțiuni contravenționale în valoare de 550 lei.</w:t>
      </w:r>
    </w:p>
    <w:p w:rsidR="0041349B" w:rsidRDefault="0041349B" w:rsidP="0041349B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41349B" w:rsidRDefault="0041349B" w:rsidP="0041349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OUG 97/205 – privind actele de stare civilă – 1 faptă constatată , fiind aplicată sancțiunea cu amendă contravențională în valoare de 25 lei;  </w:t>
      </w:r>
    </w:p>
    <w:p w:rsidR="0041349B" w:rsidRDefault="0041349B" w:rsidP="0041349B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41349B" w:rsidRDefault="0041349B" w:rsidP="0041349B">
      <w:pPr>
        <w:pStyle w:val="Frspaiere"/>
        <w:ind w:firstLine="708"/>
        <w:rPr>
          <w:rFonts w:ascii="Times New Roman" w:hAnsi="Times New Roman"/>
          <w:sz w:val="24"/>
          <w:szCs w:val="24"/>
          <w:lang w:eastAsia="ro-RO"/>
        </w:rPr>
      </w:pPr>
      <w:r w:rsidRPr="00E76C1C">
        <w:rPr>
          <w:rFonts w:ascii="Times New Roman" w:hAnsi="Times New Roman"/>
          <w:sz w:val="24"/>
          <w:szCs w:val="24"/>
          <w:lang w:eastAsia="ro-RO"/>
        </w:rPr>
        <w:t>În această perioadă</w:t>
      </w:r>
      <w:r>
        <w:rPr>
          <w:rFonts w:ascii="Times New Roman" w:hAnsi="Times New Roman"/>
          <w:sz w:val="24"/>
          <w:szCs w:val="24"/>
          <w:lang w:eastAsia="ro-RO"/>
        </w:rPr>
        <w:t xml:space="preserve"> polițiștii locali au fost desfășurate și alte activități punctuale, după cum urmează:</w:t>
      </w:r>
    </w:p>
    <w:p w:rsidR="0041349B" w:rsidRDefault="0041349B" w:rsidP="0041349B">
      <w:pPr>
        <w:pStyle w:val="Frspaiere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s-a acționat la solicitarea serviciilor din cadrul Primăriei Călărași, pentru a sprijini activitatea de reabilitare a b-dului N.Titulescu și pentru amenajarea unor parcări publice;</w:t>
      </w:r>
    </w:p>
    <w:p w:rsidR="0041349B" w:rsidRDefault="0041349B" w:rsidP="0041349B">
      <w:pPr>
        <w:pStyle w:val="Frspaiere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au asigurat măsurile specifice de izolare a câmpului infracțional, în cazul a două accidente de circulație;</w:t>
      </w:r>
    </w:p>
    <w:p w:rsidR="0041349B" w:rsidRDefault="0041349B" w:rsidP="0041349B">
      <w:pPr>
        <w:pStyle w:val="Frspaiere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au acționat împreună cu alte forțe, la un botez, organizat la un cort situat pe Variantă – Nord;</w:t>
      </w:r>
    </w:p>
    <w:p w:rsidR="0041349B" w:rsidRDefault="0041349B" w:rsidP="0041349B">
      <w:pPr>
        <w:pStyle w:val="Frspaiere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au acționat împreună cu agenți de poliție și subofițeri de jandarmi, pe străzile Iezerului și Policlinicii, pentru identificarea persoanelor care pun în circulație țigarete netimbrate (au fost confiscate de la o persoană un număr de 35 pachete);</w:t>
      </w:r>
    </w:p>
    <w:p w:rsidR="0041349B" w:rsidRDefault="0041349B" w:rsidP="0041349B">
      <w:pPr>
        <w:pStyle w:val="Frspaiere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au asigurat măsurile de izolare, în cazul unui incendiu de vegetație, la un canal situat pe str.Bîrsei;</w:t>
      </w:r>
    </w:p>
    <w:p w:rsidR="0041349B" w:rsidRDefault="0041349B" w:rsidP="0041349B">
      <w:pPr>
        <w:pStyle w:val="Frspaiere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au identificat o persoană, căzută pe caldarâm, în zona blocului E8, str.Nufărului, cunoscută ca și consumatoare de substanțe psihotrope; </w:t>
      </w:r>
    </w:p>
    <w:p w:rsidR="0041349B" w:rsidRPr="00E76C1C" w:rsidRDefault="0041349B" w:rsidP="0041349B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41349B" w:rsidRDefault="0041349B" w:rsidP="0041349B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1349B" w:rsidRDefault="0041349B" w:rsidP="0041349B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41349B" w:rsidRDefault="0041349B" w:rsidP="0041349B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1349B" w:rsidRDefault="0041349B" w:rsidP="0041349B">
      <w:pPr>
        <w:jc w:val="both"/>
        <w:rPr>
          <w:rFonts w:ascii="Times New Roman" w:hAnsi="Times New Roman"/>
          <w:sz w:val="24"/>
          <w:szCs w:val="24"/>
        </w:rPr>
      </w:pPr>
    </w:p>
    <w:p w:rsidR="0041349B" w:rsidRPr="00192CD7" w:rsidRDefault="0041349B" w:rsidP="0041349B">
      <w:pPr>
        <w:jc w:val="both"/>
        <w:rPr>
          <w:rFonts w:ascii="Times New Roman" w:hAnsi="Times New Roman"/>
          <w:sz w:val="24"/>
          <w:szCs w:val="24"/>
        </w:rPr>
      </w:pPr>
    </w:p>
    <w:p w:rsidR="0041349B" w:rsidRPr="00192CD7" w:rsidRDefault="0041349B" w:rsidP="0041349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3F4AE4" w:rsidRDefault="0041349B" w:rsidP="0041349B">
      <w:pPr>
        <w:spacing w:after="0" w:line="240" w:lineRule="auto"/>
        <w:ind w:firstLine="567"/>
        <w:contextualSpacing/>
        <w:jc w:val="center"/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sectPr w:rsidR="003F4AE4" w:rsidSect="004134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CED" w:rsidRDefault="00FC4CED" w:rsidP="0041349B">
      <w:pPr>
        <w:spacing w:after="0" w:line="240" w:lineRule="auto"/>
      </w:pPr>
      <w:r>
        <w:separator/>
      </w:r>
    </w:p>
  </w:endnote>
  <w:endnote w:type="continuationSeparator" w:id="0">
    <w:p w:rsidR="00FC4CED" w:rsidRDefault="00FC4CED" w:rsidP="0041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9B" w:rsidRDefault="0041349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5904675"/>
      <w:docPartObj>
        <w:docPartGallery w:val="Page Numbers (Bottom of Page)"/>
        <w:docPartUnique/>
      </w:docPartObj>
    </w:sdtPr>
    <w:sdtContent>
      <w:p w:rsidR="0041349B" w:rsidRDefault="0041349B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1349B" w:rsidRDefault="0041349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9B" w:rsidRDefault="0041349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CED" w:rsidRDefault="00FC4CED" w:rsidP="0041349B">
      <w:pPr>
        <w:spacing w:after="0" w:line="240" w:lineRule="auto"/>
      </w:pPr>
      <w:r>
        <w:separator/>
      </w:r>
    </w:p>
  </w:footnote>
  <w:footnote w:type="continuationSeparator" w:id="0">
    <w:p w:rsidR="00FC4CED" w:rsidRDefault="00FC4CED" w:rsidP="00413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9B" w:rsidRDefault="0041349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59.55pt;height:79.9pt;rotation:315;z-index:-251655168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Direcția Poliția Locală Călărași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9B" w:rsidRDefault="0041349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59.55pt;height:79.9pt;rotation:315;z-index:-251653120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Direcția Poliția Locală Călărași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9B" w:rsidRDefault="0041349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59.55pt;height:79.9pt;rotation:315;z-index:-251657216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Direcția Poliția Locală Călărași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9B"/>
    <w:rsid w:val="003F4AE4"/>
    <w:rsid w:val="0041349B"/>
    <w:rsid w:val="00FC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B7A5CDC-BB03-46DA-B673-040E54C3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49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134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41349B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Listparagraf">
    <w:name w:val="List Paragraph"/>
    <w:basedOn w:val="Normal"/>
    <w:uiPriority w:val="34"/>
    <w:qFormat/>
    <w:rsid w:val="0041349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13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1349B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413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1349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1</cp:revision>
  <dcterms:created xsi:type="dcterms:W3CDTF">2020-07-30T07:23:00Z</dcterms:created>
  <dcterms:modified xsi:type="dcterms:W3CDTF">2020-07-30T07:25:00Z</dcterms:modified>
</cp:coreProperties>
</file>