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F26ED2" w:rsidRDefault="00973BA9" w:rsidP="00973BA9">
      <w:pPr>
        <w:pStyle w:val="NoSpacing"/>
        <w:rPr>
          <w:rFonts w:ascii="Times New Roman" w:hAnsi="Times New Roman"/>
          <w:b/>
        </w:rPr>
      </w:pPr>
      <w:r w:rsidRPr="00F26ED2">
        <w:rPr>
          <w:rFonts w:ascii="Times New Roman" w:hAnsi="Times New Roman"/>
          <w:b/>
        </w:rPr>
        <w:t>DIRECŢIA POLIŢIA LOCALĂ CĂLĂRAŞI</w:t>
      </w:r>
    </w:p>
    <w:p w:rsidR="008B7DAA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Nr.</w:t>
      </w:r>
      <w:r w:rsidR="0073583B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97A11">
        <w:rPr>
          <w:rFonts w:ascii="Times New Roman" w:hAnsi="Times New Roman"/>
          <w:b/>
          <w:sz w:val="26"/>
          <w:szCs w:val="26"/>
        </w:rPr>
        <w:t>222</w:t>
      </w:r>
      <w:r w:rsidR="00D85BBE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din </w:t>
      </w:r>
      <w:r w:rsidR="003F4541" w:rsidRPr="00F26ED2">
        <w:rPr>
          <w:rFonts w:ascii="Times New Roman" w:hAnsi="Times New Roman"/>
          <w:b/>
          <w:sz w:val="26"/>
          <w:szCs w:val="26"/>
        </w:rPr>
        <w:t>2</w:t>
      </w:r>
      <w:r w:rsidR="00797A11">
        <w:rPr>
          <w:rFonts w:ascii="Times New Roman" w:hAnsi="Times New Roman"/>
          <w:b/>
          <w:sz w:val="26"/>
          <w:szCs w:val="26"/>
        </w:rPr>
        <w:t>9</w:t>
      </w:r>
      <w:r w:rsidR="00913438" w:rsidRPr="00F26ED2">
        <w:rPr>
          <w:rFonts w:ascii="Times New Roman" w:hAnsi="Times New Roman"/>
          <w:b/>
          <w:sz w:val="26"/>
          <w:szCs w:val="26"/>
        </w:rPr>
        <w:t>.</w:t>
      </w:r>
      <w:r w:rsidR="00375F9C" w:rsidRPr="00F26ED2">
        <w:rPr>
          <w:rFonts w:ascii="Times New Roman" w:hAnsi="Times New Roman"/>
          <w:b/>
          <w:sz w:val="26"/>
          <w:szCs w:val="26"/>
        </w:rPr>
        <w:t>01</w:t>
      </w:r>
      <w:r w:rsidRPr="00F26ED2">
        <w:rPr>
          <w:rFonts w:ascii="Times New Roman" w:hAnsi="Times New Roman"/>
          <w:b/>
          <w:sz w:val="26"/>
          <w:szCs w:val="26"/>
        </w:rPr>
        <w:t>.201</w:t>
      </w:r>
      <w:r w:rsidR="00375F9C" w:rsidRPr="00F26ED2">
        <w:rPr>
          <w:rFonts w:ascii="Times New Roman" w:hAnsi="Times New Roman"/>
          <w:b/>
          <w:sz w:val="26"/>
          <w:szCs w:val="26"/>
        </w:rPr>
        <w:t>8</w:t>
      </w:r>
    </w:p>
    <w:p w:rsidR="00973BA9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F26ED2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F26ED2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F26ED2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F26ED2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6ED2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6ED2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F26ED2">
        <w:rPr>
          <w:rFonts w:ascii="Times New Roman" w:hAnsi="Times New Roman"/>
          <w:b/>
          <w:sz w:val="28"/>
          <w:szCs w:val="28"/>
        </w:rPr>
        <w:t>Ă</w:t>
      </w:r>
      <w:r w:rsidRPr="00F26ED2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F26ED2">
        <w:rPr>
          <w:rFonts w:ascii="Times New Roman" w:hAnsi="Times New Roman"/>
          <w:b/>
          <w:sz w:val="28"/>
          <w:szCs w:val="28"/>
        </w:rPr>
        <w:t>Ș</w:t>
      </w:r>
      <w:r w:rsidRPr="00F26ED2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F26ED2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F26ED2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Vă informăm că în perioada</w:t>
      </w:r>
      <w:r w:rsidR="00B46EB1" w:rsidRPr="00F26ED2">
        <w:rPr>
          <w:rFonts w:ascii="Times New Roman" w:hAnsi="Times New Roman"/>
          <w:sz w:val="26"/>
          <w:szCs w:val="26"/>
        </w:rPr>
        <w:t xml:space="preserve"> </w:t>
      </w:r>
      <w:r w:rsidR="00B61B9A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97A11">
        <w:rPr>
          <w:rFonts w:ascii="Times New Roman" w:hAnsi="Times New Roman"/>
          <w:b/>
          <w:sz w:val="26"/>
          <w:szCs w:val="26"/>
        </w:rPr>
        <w:t>22</w:t>
      </w:r>
      <w:r w:rsidR="003C2D31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F26ED2">
        <w:rPr>
          <w:rFonts w:ascii="Times New Roman" w:hAnsi="Times New Roman"/>
          <w:b/>
          <w:sz w:val="26"/>
          <w:szCs w:val="26"/>
        </w:rPr>
        <w:t xml:space="preserve">– </w:t>
      </w:r>
      <w:r w:rsidR="003F4541" w:rsidRPr="00F26ED2">
        <w:rPr>
          <w:rFonts w:ascii="Times New Roman" w:hAnsi="Times New Roman"/>
          <w:b/>
          <w:sz w:val="26"/>
          <w:szCs w:val="26"/>
        </w:rPr>
        <w:t>2</w:t>
      </w:r>
      <w:r w:rsidR="00797A11">
        <w:rPr>
          <w:rFonts w:ascii="Times New Roman" w:hAnsi="Times New Roman"/>
          <w:b/>
          <w:sz w:val="26"/>
          <w:szCs w:val="26"/>
        </w:rPr>
        <w:t>8</w:t>
      </w:r>
      <w:r w:rsidR="003436BF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042B3" w:rsidRPr="00F26ED2">
        <w:rPr>
          <w:rFonts w:ascii="Times New Roman" w:hAnsi="Times New Roman"/>
          <w:b/>
          <w:sz w:val="26"/>
          <w:szCs w:val="26"/>
        </w:rPr>
        <w:t xml:space="preserve">Ianuarie </w:t>
      </w:r>
      <w:r w:rsidR="00446902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>,</w:t>
      </w:r>
      <w:r w:rsidRPr="00F26ED2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F26ED2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F26ED2">
        <w:rPr>
          <w:rFonts w:ascii="Times New Roman" w:hAnsi="Times New Roman"/>
          <w:sz w:val="26"/>
          <w:szCs w:val="26"/>
        </w:rPr>
        <w:t xml:space="preserve">, </w:t>
      </w:r>
      <w:r w:rsidRPr="00F26ED2">
        <w:rPr>
          <w:rFonts w:ascii="Times New Roman" w:hAnsi="Times New Roman"/>
          <w:b/>
          <w:sz w:val="26"/>
          <w:szCs w:val="26"/>
        </w:rPr>
        <w:t>H.G.nr. 1332/2010</w:t>
      </w:r>
      <w:r w:rsidRPr="00F26ED2">
        <w:rPr>
          <w:rFonts w:ascii="Times New Roman" w:hAnsi="Times New Roman"/>
          <w:sz w:val="26"/>
          <w:szCs w:val="26"/>
        </w:rPr>
        <w:t xml:space="preserve">, </w:t>
      </w:r>
      <w:r w:rsidRPr="00F26ED2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F26ED2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F26ED2">
        <w:rPr>
          <w:rFonts w:ascii="Times New Roman" w:hAnsi="Times New Roman"/>
          <w:sz w:val="26"/>
          <w:szCs w:val="26"/>
        </w:rPr>
        <w:t xml:space="preserve">acolo unde </w:t>
      </w:r>
      <w:r w:rsidRPr="00F26ED2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F26ED2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În</w:t>
      </w:r>
      <w:r w:rsidR="00111D75" w:rsidRPr="00F26ED2">
        <w:rPr>
          <w:rFonts w:ascii="Times New Roman" w:hAnsi="Times New Roman"/>
          <w:sz w:val="26"/>
          <w:szCs w:val="26"/>
        </w:rPr>
        <w:t xml:space="preserve"> perioada </w:t>
      </w:r>
      <w:r w:rsidR="00797A11">
        <w:rPr>
          <w:rFonts w:ascii="Times New Roman" w:hAnsi="Times New Roman"/>
          <w:b/>
          <w:sz w:val="26"/>
          <w:szCs w:val="26"/>
        </w:rPr>
        <w:t>22</w:t>
      </w:r>
      <w:r w:rsidR="00111D75" w:rsidRPr="00F26ED2">
        <w:rPr>
          <w:rFonts w:ascii="Times New Roman" w:hAnsi="Times New Roman"/>
          <w:b/>
          <w:sz w:val="26"/>
          <w:szCs w:val="26"/>
        </w:rPr>
        <w:t xml:space="preserve">.01 - </w:t>
      </w:r>
      <w:r w:rsidR="002067F7" w:rsidRPr="00F26ED2">
        <w:rPr>
          <w:rFonts w:ascii="Times New Roman" w:hAnsi="Times New Roman"/>
          <w:b/>
          <w:sz w:val="26"/>
          <w:szCs w:val="26"/>
        </w:rPr>
        <w:t>2</w:t>
      </w:r>
      <w:r w:rsidR="00797A11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>.01.2018</w:t>
      </w:r>
      <w:r w:rsidRPr="00F26ED2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F26ED2">
        <w:rPr>
          <w:rFonts w:ascii="Times New Roman" w:hAnsi="Times New Roman"/>
          <w:sz w:val="26"/>
          <w:szCs w:val="26"/>
        </w:rPr>
        <w:t xml:space="preserve">a continuat </w:t>
      </w:r>
      <w:r w:rsidRPr="00F26ED2">
        <w:rPr>
          <w:rFonts w:ascii="Times New Roman" w:hAnsi="Times New Roman"/>
          <w:sz w:val="26"/>
          <w:szCs w:val="26"/>
        </w:rPr>
        <w:t>desfăș</w:t>
      </w:r>
      <w:r w:rsidR="00111D75" w:rsidRPr="00F26ED2">
        <w:rPr>
          <w:rFonts w:ascii="Times New Roman" w:hAnsi="Times New Roman"/>
          <w:sz w:val="26"/>
          <w:szCs w:val="26"/>
        </w:rPr>
        <w:t>urarea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="00111D75" w:rsidRPr="00F26ED2">
        <w:rPr>
          <w:rFonts w:ascii="Times New Roman" w:hAnsi="Times New Roman"/>
          <w:sz w:val="26"/>
          <w:szCs w:val="26"/>
        </w:rPr>
        <w:t xml:space="preserve">de </w:t>
      </w:r>
      <w:r w:rsidRPr="00F26ED2">
        <w:rPr>
          <w:rFonts w:ascii="Times New Roman" w:hAnsi="Times New Roman"/>
          <w:sz w:val="26"/>
          <w:szCs w:val="26"/>
        </w:rPr>
        <w:t>acțiuni</w:t>
      </w:r>
      <w:r w:rsidR="00797A11" w:rsidRPr="00797A11">
        <w:rPr>
          <w:rFonts w:ascii="Times New Roman" w:hAnsi="Times New Roman"/>
          <w:sz w:val="26"/>
          <w:szCs w:val="26"/>
        </w:rPr>
        <w:t xml:space="preserve"> </w:t>
      </w:r>
      <w:r w:rsidR="00797A11">
        <w:rPr>
          <w:rFonts w:ascii="Times New Roman" w:hAnsi="Times New Roman"/>
          <w:sz w:val="26"/>
          <w:szCs w:val="26"/>
        </w:rPr>
        <w:t>în sistem integrat</w:t>
      </w:r>
      <w:r w:rsidRPr="00F26ED2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F26ED2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F26ED2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În perioada </w:t>
      </w:r>
      <w:r w:rsidR="00797A11">
        <w:rPr>
          <w:rFonts w:ascii="Times New Roman" w:hAnsi="Times New Roman"/>
          <w:b/>
          <w:sz w:val="26"/>
          <w:szCs w:val="26"/>
        </w:rPr>
        <w:t>22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– </w:t>
      </w:r>
      <w:r w:rsidR="002067F7" w:rsidRPr="00F26ED2">
        <w:rPr>
          <w:rFonts w:ascii="Times New Roman" w:hAnsi="Times New Roman"/>
          <w:b/>
          <w:sz w:val="26"/>
          <w:szCs w:val="26"/>
        </w:rPr>
        <w:t>2</w:t>
      </w:r>
      <w:r w:rsidR="00797A11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042B3" w:rsidRPr="00F26ED2">
        <w:rPr>
          <w:rFonts w:ascii="Times New Roman" w:hAnsi="Times New Roman"/>
          <w:b/>
          <w:sz w:val="26"/>
          <w:szCs w:val="26"/>
        </w:rPr>
        <w:t>Ianuarie</w:t>
      </w:r>
      <w:r w:rsidR="00AB1711" w:rsidRPr="00F26ED2">
        <w:rPr>
          <w:rFonts w:ascii="Times New Roman" w:hAnsi="Times New Roman"/>
          <w:sz w:val="26"/>
          <w:szCs w:val="26"/>
        </w:rPr>
        <w:t xml:space="preserve"> </w:t>
      </w:r>
      <w:r w:rsidR="00AB1711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În perioada </w:t>
      </w:r>
      <w:r w:rsidR="00797A11" w:rsidRPr="00797A11">
        <w:rPr>
          <w:rFonts w:ascii="Times New Roman" w:hAnsi="Times New Roman"/>
          <w:b/>
          <w:sz w:val="26"/>
          <w:szCs w:val="26"/>
        </w:rPr>
        <w:t>22</w:t>
      </w:r>
      <w:r w:rsidR="004042B3" w:rsidRPr="00F26ED2">
        <w:rPr>
          <w:rFonts w:ascii="Times New Roman" w:hAnsi="Times New Roman"/>
          <w:b/>
          <w:sz w:val="26"/>
          <w:szCs w:val="26"/>
        </w:rPr>
        <w:t xml:space="preserve"> -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2067F7" w:rsidRPr="00F26ED2">
        <w:rPr>
          <w:rFonts w:ascii="Times New Roman" w:hAnsi="Times New Roman"/>
          <w:b/>
          <w:sz w:val="26"/>
          <w:szCs w:val="26"/>
        </w:rPr>
        <w:t>2</w:t>
      </w:r>
      <w:r w:rsidR="00797A11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042B3" w:rsidRPr="00F26ED2">
        <w:rPr>
          <w:rFonts w:ascii="Times New Roman" w:hAnsi="Times New Roman"/>
          <w:b/>
          <w:sz w:val="26"/>
          <w:szCs w:val="26"/>
        </w:rPr>
        <w:t>Ianuarie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F26ED2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>
        <w:rPr>
          <w:rFonts w:ascii="Times New Roman" w:hAnsi="Times New Roman"/>
          <w:sz w:val="26"/>
          <w:szCs w:val="26"/>
        </w:rPr>
        <w:t xml:space="preserve">, fiind depistate </w:t>
      </w:r>
      <w:r w:rsidR="0075151F" w:rsidRPr="00334C57">
        <w:rPr>
          <w:rFonts w:ascii="Times New Roman" w:hAnsi="Times New Roman"/>
          <w:b/>
          <w:sz w:val="26"/>
          <w:szCs w:val="26"/>
        </w:rPr>
        <w:t>5</w:t>
      </w:r>
      <w:r w:rsidR="0075151F">
        <w:rPr>
          <w:rFonts w:ascii="Times New Roman" w:hAnsi="Times New Roman"/>
          <w:sz w:val="26"/>
          <w:szCs w:val="26"/>
        </w:rPr>
        <w:t xml:space="preserve"> persoane</w:t>
      </w:r>
      <w:r w:rsidR="00B44D9E"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 xml:space="preserve">. </w:t>
      </w:r>
    </w:p>
    <w:p w:rsidR="00FF3148" w:rsidRPr="00F26ED2" w:rsidRDefault="00FF3148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zilele de </w:t>
      </w:r>
      <w:r w:rsidRPr="008357A4">
        <w:rPr>
          <w:rFonts w:ascii="Times New Roman" w:hAnsi="Times New Roman"/>
          <w:b/>
          <w:sz w:val="26"/>
          <w:szCs w:val="26"/>
        </w:rPr>
        <w:t>24.01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8357A4">
        <w:rPr>
          <w:rFonts w:ascii="Times New Roman" w:hAnsi="Times New Roman"/>
          <w:b/>
          <w:sz w:val="26"/>
          <w:szCs w:val="26"/>
        </w:rPr>
        <w:t>26.01.2018</w:t>
      </w:r>
      <w:r>
        <w:rPr>
          <w:rFonts w:ascii="Times New Roman" w:hAnsi="Times New Roman"/>
          <w:sz w:val="26"/>
          <w:szCs w:val="26"/>
        </w:rPr>
        <w:t xml:space="preserve"> polițiștii locali au asigurat măsurile deordine publică și fluidizare a traficului rutier și pietonal la Sala Polivalentă, cu ocazia meciurilor </w:t>
      </w:r>
      <w:r w:rsidR="00334C57">
        <w:rPr>
          <w:rFonts w:ascii="Times New Roman" w:hAnsi="Times New Roman"/>
          <w:sz w:val="26"/>
          <w:szCs w:val="26"/>
        </w:rPr>
        <w:t xml:space="preserve">amicale </w:t>
      </w:r>
      <w:r>
        <w:rPr>
          <w:rFonts w:ascii="Times New Roman" w:hAnsi="Times New Roman"/>
          <w:sz w:val="26"/>
          <w:szCs w:val="26"/>
        </w:rPr>
        <w:t xml:space="preserve">de handbal dintre </w:t>
      </w:r>
      <w:r w:rsidRPr="00334C57">
        <w:rPr>
          <w:rFonts w:ascii="Times New Roman" w:hAnsi="Times New Roman"/>
          <w:b/>
          <w:sz w:val="26"/>
          <w:szCs w:val="26"/>
        </w:rPr>
        <w:t>AHC Dunărea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Pr="00334C57">
        <w:rPr>
          <w:rFonts w:ascii="Times New Roman" w:hAnsi="Times New Roman"/>
          <w:b/>
          <w:sz w:val="26"/>
          <w:szCs w:val="26"/>
        </w:rPr>
        <w:t>HC Dobrogea Sud Constanța</w:t>
      </w:r>
      <w:r w:rsidR="00334C57">
        <w:rPr>
          <w:rFonts w:ascii="Times New Roman" w:hAnsi="Times New Roman"/>
          <w:sz w:val="26"/>
          <w:szCs w:val="26"/>
        </w:rPr>
        <w:t xml:space="preserve"> , </w:t>
      </w:r>
      <w:r w:rsidR="00334C57" w:rsidRPr="00334C57">
        <w:rPr>
          <w:rFonts w:ascii="Times New Roman" w:hAnsi="Times New Roman"/>
          <w:b/>
          <w:sz w:val="26"/>
          <w:szCs w:val="26"/>
        </w:rPr>
        <w:t>CS Medgidia</w:t>
      </w:r>
      <w:r w:rsidR="00334C57">
        <w:rPr>
          <w:rFonts w:ascii="Times New Roman" w:hAnsi="Times New Roman"/>
          <w:sz w:val="26"/>
          <w:szCs w:val="26"/>
        </w:rPr>
        <w:t xml:space="preserve"> . </w:t>
      </w:r>
    </w:p>
    <w:p w:rsidR="008357A4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F26ED2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În perioada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97A11">
        <w:rPr>
          <w:rFonts w:ascii="Times New Roman" w:hAnsi="Times New Roman"/>
          <w:b/>
          <w:sz w:val="26"/>
          <w:szCs w:val="26"/>
        </w:rPr>
        <w:t>22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F26ED2">
        <w:rPr>
          <w:rFonts w:ascii="Times New Roman" w:hAnsi="Times New Roman"/>
          <w:b/>
          <w:sz w:val="26"/>
          <w:szCs w:val="26"/>
        </w:rPr>
        <w:t>–</w:t>
      </w:r>
      <w:r w:rsidR="00452DAD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2067F7" w:rsidRPr="00F26ED2">
        <w:rPr>
          <w:rFonts w:ascii="Times New Roman" w:hAnsi="Times New Roman"/>
          <w:b/>
          <w:sz w:val="26"/>
          <w:szCs w:val="26"/>
        </w:rPr>
        <w:t>2</w:t>
      </w:r>
      <w:r w:rsidR="00797A11">
        <w:rPr>
          <w:rFonts w:ascii="Times New Roman" w:hAnsi="Times New Roman"/>
          <w:b/>
          <w:sz w:val="26"/>
          <w:szCs w:val="26"/>
        </w:rPr>
        <w:t>8</w:t>
      </w:r>
      <w:r w:rsidR="00AA2A90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5006D8" w:rsidRPr="00F26ED2">
        <w:rPr>
          <w:rFonts w:ascii="Times New Roman" w:hAnsi="Times New Roman"/>
          <w:b/>
          <w:sz w:val="26"/>
          <w:szCs w:val="26"/>
        </w:rPr>
        <w:t>Ianuarie</w:t>
      </w:r>
      <w:r w:rsidR="00AC6DE4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201</w:t>
      </w:r>
      <w:r w:rsidR="005006D8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8357A4" w:rsidRPr="008357A4">
        <w:rPr>
          <w:rFonts w:ascii="Times New Roman" w:hAnsi="Times New Roman"/>
          <w:b/>
          <w:sz w:val="26"/>
          <w:szCs w:val="26"/>
        </w:rPr>
        <w:t>59</w:t>
      </w:r>
      <w:r w:rsidR="005D47C2" w:rsidRPr="008357A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F26ED2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8357A4" w:rsidRPr="008357A4">
        <w:rPr>
          <w:rFonts w:ascii="Times New Roman" w:hAnsi="Times New Roman"/>
          <w:b/>
          <w:sz w:val="26"/>
          <w:szCs w:val="26"/>
        </w:rPr>
        <w:t>33</w:t>
      </w:r>
      <w:r w:rsidR="00111D75" w:rsidRPr="00F26ED2">
        <w:rPr>
          <w:rFonts w:ascii="Times New Roman" w:hAnsi="Times New Roman"/>
          <w:sz w:val="26"/>
          <w:szCs w:val="26"/>
        </w:rPr>
        <w:t xml:space="preserve"> </w:t>
      </w:r>
      <w:r w:rsidR="00CA7315" w:rsidRPr="00F26ED2">
        <w:rPr>
          <w:rFonts w:ascii="Times New Roman" w:hAnsi="Times New Roman"/>
          <w:sz w:val="26"/>
          <w:szCs w:val="26"/>
        </w:rPr>
        <w:t>sancțiuni contravenționale</w:t>
      </w:r>
      <w:r w:rsidR="00647C1F" w:rsidRPr="00F26ED2">
        <w:rPr>
          <w:rFonts w:ascii="Times New Roman" w:hAnsi="Times New Roman"/>
          <w:sz w:val="26"/>
          <w:szCs w:val="26"/>
        </w:rPr>
        <w:t xml:space="preserve"> și </w:t>
      </w:r>
      <w:r w:rsidR="008357A4" w:rsidRPr="008357A4">
        <w:rPr>
          <w:rFonts w:ascii="Times New Roman" w:hAnsi="Times New Roman"/>
          <w:b/>
          <w:sz w:val="26"/>
          <w:szCs w:val="26"/>
        </w:rPr>
        <w:t>26</w:t>
      </w:r>
      <w:r w:rsidR="008357A4">
        <w:rPr>
          <w:rFonts w:ascii="Times New Roman" w:hAnsi="Times New Roman"/>
          <w:sz w:val="26"/>
          <w:szCs w:val="26"/>
        </w:rPr>
        <w:t xml:space="preserve"> </w:t>
      </w:r>
      <w:r w:rsidR="00647C1F" w:rsidRPr="00F26ED2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F26ED2">
        <w:rPr>
          <w:rFonts w:ascii="Times New Roman" w:hAnsi="Times New Roman"/>
          <w:sz w:val="26"/>
          <w:szCs w:val="26"/>
        </w:rPr>
        <w:t>, după cum urmează:</w:t>
      </w:r>
    </w:p>
    <w:p w:rsidR="004B4EC1" w:rsidRPr="00F26ED2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F26ED2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Regulamentul de aplicare al OUG nr.</w:t>
      </w:r>
      <w:r w:rsidR="00B52C85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F26ED2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F26ED2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BD3012">
        <w:rPr>
          <w:rFonts w:ascii="Times New Roman" w:hAnsi="Times New Roman"/>
          <w:b/>
          <w:sz w:val="26"/>
          <w:szCs w:val="26"/>
        </w:rPr>
        <w:t>21</w:t>
      </w:r>
      <w:r w:rsidR="00F93957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fapt</w:t>
      </w:r>
      <w:r w:rsidR="00307D89" w:rsidRPr="00F26ED2">
        <w:rPr>
          <w:rFonts w:ascii="Times New Roman" w:hAnsi="Times New Roman"/>
          <w:b/>
          <w:sz w:val="26"/>
          <w:szCs w:val="26"/>
        </w:rPr>
        <w:t>e</w:t>
      </w:r>
      <w:r w:rsidRPr="00F26ED2">
        <w:rPr>
          <w:rFonts w:ascii="Times New Roman" w:hAnsi="Times New Roman"/>
          <w:b/>
          <w:sz w:val="26"/>
          <w:szCs w:val="26"/>
        </w:rPr>
        <w:t xml:space="preserve"> constatat</w:t>
      </w:r>
      <w:r w:rsidR="00307D89" w:rsidRPr="00F26ED2">
        <w:rPr>
          <w:rFonts w:ascii="Times New Roman" w:hAnsi="Times New Roman"/>
          <w:b/>
          <w:sz w:val="26"/>
          <w:szCs w:val="26"/>
        </w:rPr>
        <w:t>e</w:t>
      </w:r>
      <w:r w:rsidR="00712A1D"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F26ED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F26ED2">
        <w:rPr>
          <w:rFonts w:ascii="Times New Roman" w:hAnsi="Times New Roman"/>
          <w:sz w:val="26"/>
          <w:szCs w:val="26"/>
        </w:rPr>
        <w:t>Oprirea Interzisă</w:t>
      </w:r>
      <w:r w:rsidRPr="00F26ED2">
        <w:rPr>
          <w:rFonts w:ascii="Times New Roman" w:hAnsi="Times New Roman"/>
          <w:sz w:val="26"/>
          <w:szCs w:val="26"/>
        </w:rPr>
        <w:t xml:space="preserve">” – </w:t>
      </w:r>
      <w:r w:rsidR="0070632C" w:rsidRPr="00F26ED2">
        <w:rPr>
          <w:rFonts w:ascii="Times New Roman" w:hAnsi="Times New Roman"/>
          <w:sz w:val="26"/>
          <w:szCs w:val="26"/>
        </w:rPr>
        <w:t>1</w:t>
      </w:r>
      <w:r w:rsidR="00BD3012">
        <w:rPr>
          <w:rFonts w:ascii="Times New Roman" w:hAnsi="Times New Roman"/>
          <w:sz w:val="26"/>
          <w:szCs w:val="26"/>
        </w:rPr>
        <w:t>7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BD301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BD301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>
        <w:rPr>
          <w:rFonts w:ascii="Times New Roman" w:hAnsi="Times New Roman"/>
          <w:sz w:val="26"/>
          <w:szCs w:val="26"/>
        </w:rPr>
        <w:t>, 13 cu avertisment scris și 4</w:t>
      </w:r>
      <w:r w:rsidR="00307D89"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BD3012">
        <w:rPr>
          <w:rFonts w:ascii="Times New Roman" w:hAnsi="Times New Roman"/>
          <w:sz w:val="26"/>
          <w:szCs w:val="26"/>
        </w:rPr>
        <w:t>1160</w:t>
      </w:r>
      <w:r w:rsidR="00307D89" w:rsidRPr="00F26ED2">
        <w:rPr>
          <w:rFonts w:ascii="Times New Roman" w:hAnsi="Times New Roman"/>
          <w:sz w:val="26"/>
          <w:szCs w:val="26"/>
        </w:rPr>
        <w:t xml:space="preserve"> lei </w:t>
      </w:r>
      <w:r w:rsidR="005F3059" w:rsidRPr="00F26ED2">
        <w:rPr>
          <w:rFonts w:ascii="Times New Roman" w:hAnsi="Times New Roman"/>
          <w:sz w:val="26"/>
          <w:szCs w:val="26"/>
        </w:rPr>
        <w:t>plu</w:t>
      </w:r>
      <w:r w:rsidR="0024427C" w:rsidRPr="00F26ED2">
        <w:rPr>
          <w:rFonts w:ascii="Times New Roman" w:hAnsi="Times New Roman"/>
          <w:sz w:val="26"/>
          <w:szCs w:val="26"/>
        </w:rPr>
        <w:t xml:space="preserve">s </w:t>
      </w:r>
      <w:r w:rsidR="00BD3012">
        <w:rPr>
          <w:rFonts w:ascii="Times New Roman" w:hAnsi="Times New Roman"/>
          <w:sz w:val="26"/>
          <w:szCs w:val="26"/>
        </w:rPr>
        <w:t>34</w:t>
      </w:r>
      <w:r w:rsidRPr="00F26ED2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F26ED2">
        <w:rPr>
          <w:rFonts w:ascii="Times New Roman" w:hAnsi="Times New Roman"/>
          <w:sz w:val="26"/>
          <w:szCs w:val="26"/>
        </w:rPr>
        <w:t>;</w:t>
      </w:r>
    </w:p>
    <w:p w:rsidR="0070632C" w:rsidRPr="00F26ED2" w:rsidRDefault="0070632C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  <w:lang w:eastAsia="ro-RO"/>
        </w:rPr>
        <w:t xml:space="preserve">Pentru nerespectarea semnificației indicatorului rutier “Acces Interzis” – </w:t>
      </w:r>
      <w:r w:rsidR="00BD3012">
        <w:rPr>
          <w:rFonts w:ascii="Times New Roman" w:hAnsi="Times New Roman"/>
          <w:sz w:val="26"/>
          <w:szCs w:val="26"/>
          <w:lang w:eastAsia="ro-RO"/>
        </w:rPr>
        <w:t>3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BD3012">
        <w:rPr>
          <w:rFonts w:ascii="Times New Roman" w:hAnsi="Times New Roman"/>
          <w:sz w:val="26"/>
          <w:szCs w:val="26"/>
          <w:lang w:eastAsia="ro-RO"/>
        </w:rPr>
        <w:t>e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verbal</w:t>
      </w:r>
      <w:r w:rsidR="00BD3012">
        <w:rPr>
          <w:rFonts w:ascii="Times New Roman" w:hAnsi="Times New Roman"/>
          <w:sz w:val="26"/>
          <w:szCs w:val="26"/>
          <w:lang w:eastAsia="ro-RO"/>
        </w:rPr>
        <w:t>e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BD3012">
        <w:rPr>
          <w:rFonts w:ascii="Times New Roman" w:hAnsi="Times New Roman"/>
          <w:sz w:val="26"/>
          <w:szCs w:val="26"/>
          <w:lang w:eastAsia="ro-RO"/>
        </w:rPr>
        <w:t>, 2 cu avertisment scris și 1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290 lei plus </w:t>
      </w:r>
      <w:r w:rsidR="00BD3012">
        <w:rPr>
          <w:rFonts w:ascii="Times New Roman" w:hAnsi="Times New Roman"/>
          <w:sz w:val="26"/>
          <w:szCs w:val="26"/>
          <w:lang w:eastAsia="ro-RO"/>
        </w:rPr>
        <w:t>6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puncte penalizare ;</w:t>
      </w:r>
    </w:p>
    <w:p w:rsidR="00307D89" w:rsidRPr="00F26ED2" w:rsidRDefault="00307D89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lastRenderedPageBreak/>
        <w:t xml:space="preserve">Pentu </w:t>
      </w:r>
      <w:r w:rsidR="0070632C" w:rsidRPr="00F26ED2">
        <w:rPr>
          <w:rFonts w:ascii="Times New Roman" w:hAnsi="Times New Roman"/>
          <w:sz w:val="26"/>
          <w:szCs w:val="26"/>
        </w:rPr>
        <w:t>traversarea drumului public prin alt loc decât cel special amenajat și marcat 1</w:t>
      </w:r>
      <w:r w:rsidRPr="00F26ED2">
        <w:rPr>
          <w:rFonts w:ascii="Times New Roman" w:hAnsi="Times New Roman"/>
          <w:sz w:val="26"/>
          <w:szCs w:val="26"/>
        </w:rPr>
        <w:t xml:space="preserve"> proces verbal de contravenție cu avertisment scris .</w:t>
      </w:r>
    </w:p>
    <w:p w:rsidR="0062246A" w:rsidRPr="00F26ED2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F26ED2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F26ED2">
        <w:rPr>
          <w:rFonts w:ascii="Times New Roman" w:hAnsi="Times New Roman"/>
          <w:b/>
          <w:sz w:val="26"/>
          <w:szCs w:val="26"/>
        </w:rPr>
        <w:t>munală</w:t>
      </w:r>
      <w:r w:rsidR="00704059" w:rsidRPr="00F26ED2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F26ED2">
        <w:rPr>
          <w:rFonts w:ascii="Times New Roman" w:hAnsi="Times New Roman"/>
          <w:b/>
          <w:sz w:val="26"/>
          <w:szCs w:val="26"/>
        </w:rPr>
        <w:t>–</w:t>
      </w:r>
      <w:r w:rsidR="001C374B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2A402B">
        <w:rPr>
          <w:rFonts w:ascii="Times New Roman" w:hAnsi="Times New Roman"/>
          <w:b/>
          <w:sz w:val="26"/>
          <w:szCs w:val="26"/>
        </w:rPr>
        <w:t>4</w:t>
      </w:r>
      <w:r w:rsidR="006842A6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F26ED2">
        <w:rPr>
          <w:rFonts w:ascii="Times New Roman" w:hAnsi="Times New Roman"/>
          <w:b/>
          <w:sz w:val="26"/>
          <w:szCs w:val="26"/>
        </w:rPr>
        <w:t>fapte constatate</w:t>
      </w:r>
      <w:r w:rsidR="001C374B" w:rsidRPr="00F26ED2">
        <w:rPr>
          <w:rFonts w:ascii="Times New Roman" w:hAnsi="Times New Roman"/>
          <w:b/>
          <w:sz w:val="26"/>
          <w:szCs w:val="26"/>
        </w:rPr>
        <w:t>:</w:t>
      </w:r>
    </w:p>
    <w:p w:rsidR="003255FA" w:rsidRPr="00F26ED2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5006D8" w:rsidRPr="00F26ED2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F26ED2">
        <w:rPr>
          <w:rFonts w:ascii="Times New Roman" w:hAnsi="Times New Roman"/>
          <w:sz w:val="26"/>
          <w:szCs w:val="26"/>
        </w:rPr>
        <w:t xml:space="preserve"> </w:t>
      </w:r>
      <w:r w:rsidR="00B074D9">
        <w:rPr>
          <w:rFonts w:ascii="Times New Roman" w:hAnsi="Times New Roman"/>
          <w:sz w:val="26"/>
          <w:szCs w:val="26"/>
        </w:rPr>
        <w:t>2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70632C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70632C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contravenție</w:t>
      </w:r>
      <w:r w:rsidR="0070632C" w:rsidRPr="00F26ED2">
        <w:rPr>
          <w:rFonts w:ascii="Times New Roman" w:hAnsi="Times New Roman"/>
          <w:sz w:val="26"/>
          <w:szCs w:val="26"/>
        </w:rPr>
        <w:t xml:space="preserve">, </w:t>
      </w:r>
      <w:r w:rsidR="00B074D9">
        <w:rPr>
          <w:rFonts w:ascii="Times New Roman" w:hAnsi="Times New Roman"/>
          <w:sz w:val="26"/>
          <w:szCs w:val="26"/>
        </w:rPr>
        <w:t>1</w:t>
      </w:r>
      <w:r w:rsidR="0070632C"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>cu a</w:t>
      </w:r>
      <w:r w:rsidR="00307D89" w:rsidRPr="00F26ED2">
        <w:rPr>
          <w:rFonts w:ascii="Times New Roman" w:hAnsi="Times New Roman"/>
          <w:sz w:val="26"/>
          <w:szCs w:val="26"/>
        </w:rPr>
        <w:t>vertisment scris</w:t>
      </w:r>
      <w:r w:rsidR="0070632C" w:rsidRPr="00F26ED2">
        <w:rPr>
          <w:rFonts w:ascii="Times New Roman" w:hAnsi="Times New Roman"/>
          <w:sz w:val="26"/>
          <w:szCs w:val="26"/>
        </w:rPr>
        <w:t xml:space="preserve"> și </w:t>
      </w:r>
      <w:r w:rsidR="00B074D9">
        <w:rPr>
          <w:rFonts w:ascii="Times New Roman" w:hAnsi="Times New Roman"/>
          <w:sz w:val="26"/>
          <w:szCs w:val="26"/>
        </w:rPr>
        <w:t>1</w:t>
      </w:r>
      <w:r w:rsidR="0070632C"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B074D9">
        <w:rPr>
          <w:rFonts w:ascii="Times New Roman" w:hAnsi="Times New Roman"/>
          <w:sz w:val="26"/>
          <w:szCs w:val="26"/>
        </w:rPr>
        <w:t>1</w:t>
      </w:r>
      <w:r w:rsidR="0045320C" w:rsidRPr="00F26ED2">
        <w:rPr>
          <w:rFonts w:ascii="Times New Roman" w:hAnsi="Times New Roman"/>
          <w:sz w:val="26"/>
          <w:szCs w:val="26"/>
        </w:rPr>
        <w:t xml:space="preserve">00 lei </w:t>
      </w:r>
      <w:r w:rsidRPr="00F26ED2">
        <w:rPr>
          <w:rFonts w:ascii="Times New Roman" w:hAnsi="Times New Roman"/>
          <w:sz w:val="26"/>
          <w:szCs w:val="26"/>
        </w:rPr>
        <w:t>;</w:t>
      </w:r>
    </w:p>
    <w:p w:rsidR="00307D89" w:rsidRPr="00F26ED2" w:rsidRDefault="00307D89" w:rsidP="00B074D9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B074D9">
        <w:rPr>
          <w:rFonts w:ascii="Times New Roman" w:hAnsi="Times New Roman"/>
          <w:sz w:val="26"/>
          <w:szCs w:val="26"/>
        </w:rPr>
        <w:t xml:space="preserve">amenajarea unui uscător rufe </w:t>
      </w:r>
      <w:r w:rsidR="00B074D9" w:rsidRPr="00B074D9">
        <w:rPr>
          <w:rFonts w:ascii="Times New Roman" w:hAnsi="Times New Roman"/>
          <w:sz w:val="26"/>
          <w:szCs w:val="26"/>
        </w:rPr>
        <w:t>pe faţad</w:t>
      </w:r>
      <w:r w:rsidR="00B074D9">
        <w:rPr>
          <w:rFonts w:ascii="Times New Roman" w:hAnsi="Times New Roman"/>
          <w:sz w:val="26"/>
          <w:szCs w:val="26"/>
        </w:rPr>
        <w:t>a</w:t>
      </w:r>
      <w:r w:rsidR="00B074D9" w:rsidRPr="00B074D9">
        <w:rPr>
          <w:rFonts w:ascii="Times New Roman" w:hAnsi="Times New Roman"/>
          <w:sz w:val="26"/>
          <w:szCs w:val="26"/>
        </w:rPr>
        <w:t xml:space="preserve"> </w:t>
      </w:r>
      <w:r w:rsidR="00B074D9">
        <w:rPr>
          <w:rFonts w:ascii="Times New Roman" w:hAnsi="Times New Roman"/>
          <w:sz w:val="26"/>
          <w:szCs w:val="26"/>
        </w:rPr>
        <w:t>blocului</w:t>
      </w:r>
      <w:r w:rsidR="00B074D9" w:rsidRPr="00B074D9">
        <w:rPr>
          <w:rFonts w:ascii="Times New Roman" w:hAnsi="Times New Roman"/>
          <w:sz w:val="26"/>
          <w:szCs w:val="26"/>
        </w:rPr>
        <w:t>, dăun</w:t>
      </w:r>
      <w:r w:rsidR="00B074D9">
        <w:rPr>
          <w:rFonts w:ascii="Times New Roman" w:hAnsi="Times New Roman"/>
          <w:sz w:val="26"/>
          <w:szCs w:val="26"/>
        </w:rPr>
        <w:t>ând</w:t>
      </w:r>
      <w:r w:rsidR="00B074D9" w:rsidRPr="00B074D9">
        <w:rPr>
          <w:rFonts w:ascii="Times New Roman" w:hAnsi="Times New Roman"/>
          <w:sz w:val="26"/>
          <w:szCs w:val="26"/>
        </w:rPr>
        <w:t xml:space="preserve"> esteticii municipiului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="0045320C" w:rsidRPr="00F26ED2">
        <w:rPr>
          <w:rFonts w:ascii="Times New Roman" w:hAnsi="Times New Roman"/>
          <w:sz w:val="26"/>
          <w:szCs w:val="26"/>
        </w:rPr>
        <w:t>1</w:t>
      </w:r>
      <w:r w:rsidR="00C3659B" w:rsidRPr="00F26ED2"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B074D9">
        <w:rPr>
          <w:rFonts w:ascii="Times New Roman" w:hAnsi="Times New Roman"/>
          <w:sz w:val="26"/>
          <w:szCs w:val="26"/>
        </w:rPr>
        <w:t>1</w:t>
      </w:r>
      <w:r w:rsidR="0045320C" w:rsidRPr="00F26ED2">
        <w:rPr>
          <w:rFonts w:ascii="Times New Roman" w:hAnsi="Times New Roman"/>
          <w:sz w:val="26"/>
          <w:szCs w:val="26"/>
        </w:rPr>
        <w:t>00</w:t>
      </w:r>
      <w:r w:rsidR="00C3659B" w:rsidRPr="00F26ED2">
        <w:rPr>
          <w:rFonts w:ascii="Times New Roman" w:hAnsi="Times New Roman"/>
          <w:sz w:val="26"/>
          <w:szCs w:val="26"/>
        </w:rPr>
        <w:t xml:space="preserve"> lei ;</w:t>
      </w:r>
    </w:p>
    <w:p w:rsidR="00C3659B" w:rsidRPr="00F26ED2" w:rsidRDefault="00C3659B" w:rsidP="00C3659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  <w:lang w:eastAsia="ro-RO"/>
        </w:rPr>
      </w:pPr>
      <w:r w:rsidRPr="00F26ED2">
        <w:rPr>
          <w:rFonts w:ascii="Times New Roman" w:hAnsi="Times New Roman"/>
          <w:sz w:val="26"/>
          <w:szCs w:val="26"/>
          <w:lang w:eastAsia="ro-RO"/>
        </w:rPr>
        <w:t xml:space="preserve">Pentru persoane ce au aruncat gunoaie (semințe, ambalaje, etc.) pe domeniul public 1 proces verbal de contravenție cu </w:t>
      </w:r>
      <w:r w:rsidR="00B074D9">
        <w:rPr>
          <w:rFonts w:ascii="Times New Roman" w:hAnsi="Times New Roman"/>
          <w:sz w:val="26"/>
          <w:szCs w:val="26"/>
          <w:lang w:eastAsia="ro-RO"/>
        </w:rPr>
        <w:t>avertisment scris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152AEF" w:rsidRPr="00F26ED2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2A402B">
        <w:rPr>
          <w:rFonts w:ascii="Times New Roman" w:hAnsi="Times New Roman"/>
          <w:b/>
          <w:sz w:val="26"/>
          <w:szCs w:val="26"/>
        </w:rPr>
        <w:t>4</w:t>
      </w:r>
      <w:r w:rsidRPr="00F26ED2">
        <w:rPr>
          <w:rFonts w:ascii="Times New Roman" w:hAnsi="Times New Roman"/>
          <w:b/>
          <w:sz w:val="26"/>
          <w:szCs w:val="26"/>
        </w:rPr>
        <w:t xml:space="preserve"> fapt</w:t>
      </w:r>
      <w:r w:rsidR="00C3659B" w:rsidRPr="00F26ED2">
        <w:rPr>
          <w:rFonts w:ascii="Times New Roman" w:hAnsi="Times New Roman"/>
          <w:b/>
          <w:sz w:val="26"/>
          <w:szCs w:val="26"/>
        </w:rPr>
        <w:t>e</w:t>
      </w:r>
      <w:r w:rsidR="006E523A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constatat</w:t>
      </w:r>
      <w:r w:rsidR="00C3659B" w:rsidRPr="00F26ED2">
        <w:rPr>
          <w:rFonts w:ascii="Times New Roman" w:hAnsi="Times New Roman"/>
          <w:b/>
          <w:sz w:val="26"/>
          <w:szCs w:val="26"/>
        </w:rPr>
        <w:t>e</w:t>
      </w:r>
      <w:r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F26ED2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F26ED2">
        <w:rPr>
          <w:rFonts w:ascii="Times New Roman" w:hAnsi="Times New Roman"/>
          <w:sz w:val="26"/>
          <w:szCs w:val="26"/>
        </w:rPr>
        <w:t xml:space="preserve"> </w:t>
      </w:r>
      <w:r w:rsidR="002A402B">
        <w:rPr>
          <w:rFonts w:ascii="Times New Roman" w:hAnsi="Times New Roman"/>
          <w:sz w:val="26"/>
          <w:szCs w:val="26"/>
        </w:rPr>
        <w:t>4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C3659B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C3659B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</w:t>
      </w:r>
      <w:r w:rsidR="003F4E7A" w:rsidRPr="00F26ED2">
        <w:rPr>
          <w:rFonts w:ascii="Times New Roman" w:hAnsi="Times New Roman"/>
          <w:sz w:val="26"/>
          <w:szCs w:val="26"/>
        </w:rPr>
        <w:t xml:space="preserve">constatare a </w:t>
      </w:r>
      <w:r w:rsidRPr="00F26ED2">
        <w:rPr>
          <w:rFonts w:ascii="Times New Roman" w:hAnsi="Times New Roman"/>
          <w:sz w:val="26"/>
          <w:szCs w:val="26"/>
        </w:rPr>
        <w:t>contravenție</w:t>
      </w:r>
      <w:r w:rsidR="003F4E7A" w:rsidRPr="00F26ED2">
        <w:rPr>
          <w:rFonts w:ascii="Times New Roman" w:hAnsi="Times New Roman"/>
          <w:sz w:val="26"/>
          <w:szCs w:val="26"/>
        </w:rPr>
        <w:t>i</w:t>
      </w:r>
      <w:r w:rsidR="00C3659B" w:rsidRPr="00F26ED2">
        <w:rPr>
          <w:rFonts w:ascii="Times New Roman" w:hAnsi="Times New Roman"/>
          <w:sz w:val="26"/>
          <w:szCs w:val="26"/>
        </w:rPr>
        <w:t xml:space="preserve"> cu amendă contravențională în valoare de 1</w:t>
      </w:r>
      <w:r w:rsidR="002A402B">
        <w:rPr>
          <w:rFonts w:ascii="Times New Roman" w:hAnsi="Times New Roman"/>
          <w:sz w:val="26"/>
          <w:szCs w:val="26"/>
        </w:rPr>
        <w:t>8</w:t>
      </w:r>
      <w:r w:rsidR="0045320C" w:rsidRPr="00F26ED2">
        <w:rPr>
          <w:rFonts w:ascii="Times New Roman" w:hAnsi="Times New Roman"/>
          <w:sz w:val="26"/>
          <w:szCs w:val="26"/>
        </w:rPr>
        <w:t>0</w:t>
      </w:r>
      <w:r w:rsidR="00C3659B" w:rsidRPr="00F26ED2">
        <w:rPr>
          <w:rFonts w:ascii="Times New Roman" w:hAnsi="Times New Roman"/>
          <w:sz w:val="26"/>
          <w:szCs w:val="26"/>
        </w:rPr>
        <w:t xml:space="preserve"> lei </w:t>
      </w:r>
      <w:r w:rsidRPr="00F26ED2">
        <w:rPr>
          <w:rFonts w:ascii="Times New Roman" w:hAnsi="Times New Roman"/>
          <w:sz w:val="26"/>
          <w:szCs w:val="26"/>
        </w:rPr>
        <w:t>.</w:t>
      </w:r>
    </w:p>
    <w:p w:rsidR="00C522B4" w:rsidRPr="00F26ED2" w:rsidRDefault="00C522B4" w:rsidP="00C522B4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F26ED2" w:rsidRDefault="00C3659B" w:rsidP="00C3659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F26ED2" w:rsidRDefault="00C3659B" w:rsidP="00C522B4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91072F">
        <w:rPr>
          <w:rFonts w:ascii="Times New Roman" w:hAnsi="Times New Roman"/>
          <w:b/>
          <w:sz w:val="26"/>
          <w:szCs w:val="26"/>
        </w:rPr>
        <w:t>4</w:t>
      </w:r>
      <w:r w:rsidRPr="00F26ED2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C3659B" w:rsidRPr="00F26ED2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Tulburarea ordinii și liniștii publice  - </w:t>
      </w:r>
      <w:r w:rsidR="00DD7656">
        <w:rPr>
          <w:rFonts w:ascii="Times New Roman" w:hAnsi="Times New Roman"/>
          <w:sz w:val="26"/>
          <w:szCs w:val="26"/>
        </w:rPr>
        <w:t>1</w:t>
      </w:r>
      <w:r w:rsidRPr="00F26ED2">
        <w:rPr>
          <w:rFonts w:ascii="Times New Roman" w:hAnsi="Times New Roman"/>
          <w:sz w:val="26"/>
          <w:szCs w:val="26"/>
        </w:rPr>
        <w:t xml:space="preserve"> proces verbal de constatare a contravenției cu a</w:t>
      </w:r>
      <w:r w:rsidR="0045320C" w:rsidRPr="00F26ED2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D7656">
        <w:rPr>
          <w:rFonts w:ascii="Times New Roman" w:hAnsi="Times New Roman"/>
          <w:sz w:val="26"/>
          <w:szCs w:val="26"/>
        </w:rPr>
        <w:t>1</w:t>
      </w:r>
      <w:r w:rsidR="0045320C" w:rsidRPr="00F26ED2">
        <w:rPr>
          <w:rFonts w:ascii="Times New Roman" w:hAnsi="Times New Roman"/>
          <w:sz w:val="26"/>
          <w:szCs w:val="26"/>
        </w:rPr>
        <w:t>00 lei</w:t>
      </w:r>
      <w:r w:rsidRPr="00F26ED2">
        <w:rPr>
          <w:rFonts w:ascii="Times New Roman" w:hAnsi="Times New Roman"/>
          <w:sz w:val="26"/>
          <w:szCs w:val="26"/>
        </w:rPr>
        <w:t xml:space="preserve"> ;</w:t>
      </w:r>
    </w:p>
    <w:p w:rsidR="00C3659B" w:rsidRPr="00F26ED2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DD7656">
        <w:rPr>
          <w:rFonts w:ascii="Times New Roman" w:hAnsi="Times New Roman"/>
          <w:sz w:val="26"/>
          <w:szCs w:val="26"/>
        </w:rPr>
        <w:t>acte de cerșetorie</w:t>
      </w:r>
      <w:r w:rsidR="0045320C" w:rsidRPr="00F26ED2">
        <w:rPr>
          <w:rFonts w:ascii="Times New Roman" w:hAnsi="Times New Roman"/>
          <w:sz w:val="26"/>
          <w:szCs w:val="26"/>
        </w:rPr>
        <w:t xml:space="preserve"> </w:t>
      </w:r>
      <w:r w:rsidR="00DD7656">
        <w:rPr>
          <w:rFonts w:ascii="Times New Roman" w:hAnsi="Times New Roman"/>
          <w:sz w:val="26"/>
          <w:szCs w:val="26"/>
        </w:rPr>
        <w:t>3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DD7656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DD7656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contravenție</w:t>
      </w:r>
      <w:r w:rsidR="00DD7656">
        <w:rPr>
          <w:rFonts w:ascii="Times New Roman" w:hAnsi="Times New Roman"/>
          <w:sz w:val="26"/>
          <w:szCs w:val="26"/>
        </w:rPr>
        <w:t>, 1 cu avertisment scris și 2</w:t>
      </w:r>
      <w:r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D7656">
        <w:rPr>
          <w:rFonts w:ascii="Times New Roman" w:hAnsi="Times New Roman"/>
          <w:sz w:val="26"/>
          <w:szCs w:val="26"/>
        </w:rPr>
        <w:t>150</w:t>
      </w:r>
      <w:r w:rsidRPr="00F26ED2">
        <w:rPr>
          <w:rFonts w:ascii="Times New Roman" w:hAnsi="Times New Roman"/>
          <w:sz w:val="26"/>
          <w:szCs w:val="26"/>
        </w:rPr>
        <w:t xml:space="preserve"> lei ;</w:t>
      </w:r>
    </w:p>
    <w:p w:rsidR="00F26ED2" w:rsidRPr="00F26ED2" w:rsidRDefault="00F26ED2" w:rsidP="00F26ED2">
      <w:pPr>
        <w:pStyle w:val="Frspaiere1"/>
        <w:ind w:left="1488"/>
        <w:jc w:val="both"/>
        <w:rPr>
          <w:rFonts w:ascii="Times New Roman" w:hAnsi="Times New Roman"/>
          <w:sz w:val="26"/>
          <w:szCs w:val="26"/>
        </w:rPr>
      </w:pPr>
    </w:p>
    <w:p w:rsidR="00E64403" w:rsidRDefault="00E64403" w:rsidP="007F1D35">
      <w:pPr>
        <w:jc w:val="both"/>
        <w:rPr>
          <w:rFonts w:ascii="Times New Roman" w:hAnsi="Times New Roman"/>
          <w:sz w:val="26"/>
          <w:szCs w:val="26"/>
        </w:rPr>
      </w:pPr>
    </w:p>
    <w:p w:rsidR="008B3250" w:rsidRPr="00F26ED2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F26ED2">
        <w:rPr>
          <w:rFonts w:ascii="Times New Roman" w:hAnsi="Times New Roman"/>
          <w:b/>
          <w:sz w:val="26"/>
          <w:szCs w:val="26"/>
        </w:rPr>
        <w:t>Anexa 1</w:t>
      </w:r>
      <w:r w:rsidRPr="00F26ED2">
        <w:rPr>
          <w:rFonts w:ascii="Times New Roman" w:hAnsi="Times New Roman"/>
          <w:sz w:val="26"/>
          <w:szCs w:val="26"/>
        </w:rPr>
        <w:t xml:space="preserve"> la prezentul Raport.</w:t>
      </w:r>
    </w:p>
    <w:p w:rsidR="00CC1C43" w:rsidRPr="00F26ED2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Pr="00F26ED2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F26ED2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6DA" w:rsidRDefault="003926DA" w:rsidP="001D2382">
      <w:pPr>
        <w:spacing w:after="0" w:line="240" w:lineRule="auto"/>
      </w:pPr>
      <w:r>
        <w:separator/>
      </w:r>
    </w:p>
  </w:endnote>
  <w:endnote w:type="continuationSeparator" w:id="0">
    <w:p w:rsidR="003926DA" w:rsidRDefault="003926D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1072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6DA" w:rsidRDefault="003926DA" w:rsidP="001D2382">
      <w:pPr>
        <w:spacing w:after="0" w:line="240" w:lineRule="auto"/>
      </w:pPr>
      <w:r>
        <w:separator/>
      </w:r>
    </w:p>
  </w:footnote>
  <w:footnote w:type="continuationSeparator" w:id="0">
    <w:p w:rsidR="003926DA" w:rsidRDefault="003926D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926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926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926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8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19"/>
  </w:num>
  <w:num w:numId="10">
    <w:abstractNumId w:val="15"/>
  </w:num>
  <w:num w:numId="11">
    <w:abstractNumId w:val="17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  <w:num w:numId="17">
    <w:abstractNumId w:val="16"/>
  </w:num>
  <w:num w:numId="18">
    <w:abstractNumId w:val="14"/>
  </w:num>
  <w:num w:numId="19">
    <w:abstractNumId w:val="8"/>
  </w:num>
  <w:num w:numId="20">
    <w:abstractNumId w:val="21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523A"/>
    <w:rsid w:val="006E6734"/>
    <w:rsid w:val="006E6B55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97A11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2C85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D7656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FF00-BB47-4A6E-A9F5-F2A32BFB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736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2017-11-13T12:22:00Z</cp:lastPrinted>
  <dcterms:created xsi:type="dcterms:W3CDTF">2018-01-22T09:04:00Z</dcterms:created>
  <dcterms:modified xsi:type="dcterms:W3CDTF">2018-01-30T07:09:00Z</dcterms:modified>
</cp:coreProperties>
</file>