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3D90" w14:textId="77777777" w:rsidR="00923936" w:rsidRPr="00C03E86" w:rsidRDefault="00EC3C81" w:rsidP="00572266">
      <w:pPr>
        <w:pStyle w:val="Frspaiere"/>
        <w:rPr>
          <w:b/>
        </w:rPr>
      </w:pPr>
      <w:r w:rsidRPr="00C03E86">
        <w:rPr>
          <w:b/>
        </w:rPr>
        <w:t>DIRECTIA POLITIA LOCALA CALARASI</w:t>
      </w:r>
      <w:r w:rsidR="00923936" w:rsidRPr="00C03E86">
        <w:rPr>
          <w:b/>
        </w:rPr>
        <w:t xml:space="preserve">                            </w:t>
      </w:r>
      <w:r w:rsidRPr="00C03E86">
        <w:rPr>
          <w:b/>
        </w:rPr>
        <w:t xml:space="preserve">         </w:t>
      </w:r>
      <w:r w:rsidR="00923936" w:rsidRPr="00C03E86">
        <w:rPr>
          <w:b/>
        </w:rPr>
        <w:t xml:space="preserve">                                         Se aproba,</w:t>
      </w:r>
    </w:p>
    <w:p w14:paraId="1B9CAB9D" w14:textId="77777777" w:rsidR="00572266" w:rsidRPr="00C03E86" w:rsidRDefault="00572266" w:rsidP="00572266">
      <w:pPr>
        <w:pStyle w:val="Frspaiere"/>
        <w:rPr>
          <w:b/>
        </w:rPr>
      </w:pPr>
      <w:r w:rsidRPr="00C03E86">
        <w:rPr>
          <w:b/>
        </w:rPr>
        <w:t>JUDETUL CALARASI</w:t>
      </w:r>
      <w:r w:rsidR="00923936" w:rsidRPr="00C03E86">
        <w:rPr>
          <w:b/>
        </w:rPr>
        <w:t xml:space="preserve">                                                                                       </w:t>
      </w:r>
      <w:r w:rsidR="00EC3C81" w:rsidRPr="00C03E86">
        <w:rPr>
          <w:b/>
        </w:rPr>
        <w:t xml:space="preserve">                Director executiv</w:t>
      </w:r>
      <w:r w:rsidR="00923936" w:rsidRPr="00C03E86">
        <w:rPr>
          <w:b/>
        </w:rPr>
        <w:t>,</w:t>
      </w:r>
    </w:p>
    <w:p w14:paraId="6470589C" w14:textId="77777777" w:rsidR="00C62BFA" w:rsidRDefault="00EC3C81">
      <w:pPr>
        <w:rPr>
          <w:b/>
        </w:rPr>
      </w:pPr>
      <w:r w:rsidRPr="00C03E86">
        <w:rPr>
          <w:b/>
        </w:rPr>
        <w:t>CF:5627559</w:t>
      </w:r>
      <w:r w:rsidR="00923936" w:rsidRPr="00C03E86">
        <w:rPr>
          <w:b/>
        </w:rPr>
        <w:t xml:space="preserve">                                                                                            </w:t>
      </w:r>
      <w:r w:rsidRPr="00C03E86">
        <w:rPr>
          <w:b/>
        </w:rPr>
        <w:t xml:space="preserve">                          ANGHEL DANIEL</w:t>
      </w:r>
    </w:p>
    <w:p w14:paraId="450449D0" w14:textId="6B742B50" w:rsidR="00773112" w:rsidRDefault="00773112">
      <w:pPr>
        <w:rPr>
          <w:b/>
        </w:rPr>
      </w:pPr>
      <w:r>
        <w:rPr>
          <w:b/>
        </w:rPr>
        <w:t>NR.</w:t>
      </w:r>
      <w:r w:rsidR="00F13E33">
        <w:rPr>
          <w:b/>
        </w:rPr>
        <w:t>3</w:t>
      </w:r>
      <w:r w:rsidR="000B4854">
        <w:rPr>
          <w:b/>
        </w:rPr>
        <w:t>087</w:t>
      </w:r>
      <w:r>
        <w:rPr>
          <w:b/>
        </w:rPr>
        <w:t>/</w:t>
      </w:r>
      <w:r w:rsidR="00F13E33">
        <w:rPr>
          <w:b/>
        </w:rPr>
        <w:t>2</w:t>
      </w:r>
      <w:r w:rsidR="000B4854">
        <w:rPr>
          <w:b/>
        </w:rPr>
        <w:t>9</w:t>
      </w:r>
      <w:r>
        <w:rPr>
          <w:b/>
        </w:rPr>
        <w:t>.1</w:t>
      </w:r>
      <w:r w:rsidR="006A426C">
        <w:rPr>
          <w:b/>
        </w:rPr>
        <w:t>2</w:t>
      </w:r>
      <w:r>
        <w:rPr>
          <w:b/>
        </w:rPr>
        <w:t>.20</w:t>
      </w:r>
      <w:r w:rsidR="006A426C">
        <w:rPr>
          <w:b/>
        </w:rPr>
        <w:t>2</w:t>
      </w:r>
      <w:r w:rsidR="000B4854">
        <w:rPr>
          <w:b/>
        </w:rPr>
        <w:t>3</w:t>
      </w:r>
    </w:p>
    <w:p w14:paraId="5090950A" w14:textId="77777777" w:rsidR="00C62BFA" w:rsidRPr="00C62BFA" w:rsidRDefault="00C62BFA">
      <w:pPr>
        <w:rPr>
          <w:b/>
        </w:rPr>
      </w:pPr>
    </w:p>
    <w:p w14:paraId="55B290B9" w14:textId="77777777" w:rsidR="00572266" w:rsidRDefault="00572266"/>
    <w:p w14:paraId="3E66FF38" w14:textId="77777777" w:rsidR="00923936" w:rsidRDefault="00923936"/>
    <w:p w14:paraId="1059E468" w14:textId="60EF14B6" w:rsidR="00572266" w:rsidRPr="00C03E86" w:rsidRDefault="00572266" w:rsidP="00572266">
      <w:pPr>
        <w:pStyle w:val="Frspaiere"/>
        <w:jc w:val="center"/>
        <w:rPr>
          <w:b/>
          <w:i/>
        </w:rPr>
      </w:pPr>
      <w:r w:rsidRPr="00C03E86">
        <w:rPr>
          <w:b/>
          <w:i/>
        </w:rPr>
        <w:t xml:space="preserve">Strategia anuala de achizitii </w:t>
      </w:r>
      <w:r w:rsidR="00544F28" w:rsidRPr="00C03E86">
        <w:rPr>
          <w:b/>
          <w:i/>
        </w:rPr>
        <w:t xml:space="preserve"> publice </w:t>
      </w:r>
      <w:r w:rsidRPr="00C03E86">
        <w:rPr>
          <w:b/>
          <w:i/>
        </w:rPr>
        <w:t>pe anul 20</w:t>
      </w:r>
      <w:r w:rsidR="002431F2">
        <w:rPr>
          <w:b/>
          <w:i/>
        </w:rPr>
        <w:t>2</w:t>
      </w:r>
      <w:r w:rsidR="00C26578">
        <w:rPr>
          <w:b/>
          <w:i/>
        </w:rPr>
        <w:t>4</w:t>
      </w:r>
    </w:p>
    <w:p w14:paraId="639C342F" w14:textId="77777777" w:rsidR="00572266" w:rsidRPr="00C03E86" w:rsidRDefault="00EC3C81" w:rsidP="00572266">
      <w:pPr>
        <w:pStyle w:val="Frspaiere"/>
        <w:jc w:val="center"/>
        <w:rPr>
          <w:b/>
          <w:i/>
        </w:rPr>
      </w:pPr>
      <w:r w:rsidRPr="00C03E86">
        <w:rPr>
          <w:b/>
          <w:i/>
        </w:rPr>
        <w:t>a DIRECTIEI POLITIA LOCALA CALARASI</w:t>
      </w:r>
    </w:p>
    <w:p w14:paraId="7A8AD712" w14:textId="77777777" w:rsidR="00572266" w:rsidRPr="00C03E86" w:rsidRDefault="00572266" w:rsidP="00572266">
      <w:pPr>
        <w:jc w:val="center"/>
        <w:rPr>
          <w:b/>
          <w:i/>
        </w:rPr>
      </w:pPr>
    </w:p>
    <w:p w14:paraId="3B69D23D" w14:textId="77777777" w:rsidR="00572266" w:rsidRPr="00BB3BCB" w:rsidRDefault="00572266" w:rsidP="00572266">
      <w:pPr>
        <w:jc w:val="center"/>
        <w:rPr>
          <w:b/>
        </w:rPr>
      </w:pPr>
    </w:p>
    <w:p w14:paraId="65B33C02" w14:textId="77777777" w:rsidR="00572266" w:rsidRPr="00BB3BCB" w:rsidRDefault="00572266" w:rsidP="00572266">
      <w:pPr>
        <w:rPr>
          <w:rFonts w:ascii="Times New Roman" w:hAnsi="Times New Roman" w:cs="Times New Roman"/>
          <w:b/>
          <w:sz w:val="24"/>
          <w:szCs w:val="24"/>
        </w:rPr>
      </w:pPr>
      <w:r w:rsidRPr="00BB3BCB">
        <w:rPr>
          <w:rFonts w:ascii="Times New Roman" w:hAnsi="Times New Roman" w:cs="Times New Roman"/>
          <w:b/>
          <w:sz w:val="24"/>
          <w:szCs w:val="24"/>
        </w:rPr>
        <w:t>1. Notiuni introductive</w:t>
      </w:r>
    </w:p>
    <w:p w14:paraId="28120E5E" w14:textId="77777777" w:rsidR="001F1EC7" w:rsidRPr="00BB3BCB" w:rsidRDefault="00572266" w:rsidP="00917A89">
      <w:pPr>
        <w:autoSpaceDE w:val="0"/>
        <w:autoSpaceDN w:val="0"/>
        <w:adjustRightInd w:val="0"/>
        <w:spacing w:after="0" w:line="240" w:lineRule="auto"/>
        <w:ind w:firstLine="708"/>
        <w:rPr>
          <w:rFonts w:ascii="Times New Roman" w:hAnsi="Times New Roman" w:cs="Times New Roman"/>
          <w:i/>
          <w:sz w:val="24"/>
          <w:szCs w:val="24"/>
          <w:lang w:val="en-US"/>
        </w:rPr>
      </w:pPr>
      <w:r w:rsidRPr="00BB3BCB">
        <w:rPr>
          <w:rFonts w:ascii="Times New Roman" w:hAnsi="Times New Roman" w:cs="Times New Roman"/>
          <w:sz w:val="24"/>
          <w:szCs w:val="24"/>
        </w:rPr>
        <w:t xml:space="preserve">In conformitate cu prevederile art. 11, alin (3) din HG nr. 395/2016 </w:t>
      </w:r>
      <w:r w:rsidRPr="00BB3BCB">
        <w:rPr>
          <w:rFonts w:ascii="Times New Roman" w:hAnsi="Times New Roman" w:cs="Times New Roman"/>
          <w:sz w:val="24"/>
          <w:szCs w:val="24"/>
          <w:lang w:val="en-US"/>
        </w:rPr>
        <w:t xml:space="preserve">pentru aprobarea Normelor metodologice de aplicare a prevederilor referitoare la atribuirea contractului de achiziţie publică/acordului-cadru din </w:t>
      </w:r>
      <w:r w:rsidRPr="00BB3BCB">
        <w:rPr>
          <w:rFonts w:ascii="Times New Roman" w:hAnsi="Times New Roman" w:cs="Times New Roman"/>
          <w:vanish/>
          <w:sz w:val="24"/>
          <w:szCs w:val="24"/>
          <w:lang w:val="en-US"/>
        </w:rPr>
        <w:t>&lt;LLNK 12016    98 10 201   0 17&gt;</w:t>
      </w:r>
      <w:r w:rsidRPr="00BB3BCB">
        <w:rPr>
          <w:rFonts w:ascii="Times New Roman" w:hAnsi="Times New Roman" w:cs="Times New Roman"/>
          <w:color w:val="0000FF"/>
          <w:sz w:val="24"/>
          <w:szCs w:val="24"/>
          <w:u w:val="single"/>
          <w:lang w:val="en-US"/>
        </w:rPr>
        <w:t>Legea nr. 98/2016</w:t>
      </w:r>
      <w:r w:rsidRPr="00BB3BCB">
        <w:rPr>
          <w:rFonts w:ascii="Times New Roman" w:hAnsi="Times New Roman" w:cs="Times New Roman"/>
          <w:sz w:val="24"/>
          <w:szCs w:val="24"/>
          <w:lang w:val="en-US"/>
        </w:rPr>
        <w:t xml:space="preserve"> privind achiziţiile publice</w:t>
      </w:r>
      <w:r w:rsidR="001F1EC7" w:rsidRPr="00BB3BCB">
        <w:rPr>
          <w:rFonts w:ascii="Times New Roman" w:hAnsi="Times New Roman" w:cs="Times New Roman"/>
          <w:sz w:val="24"/>
          <w:szCs w:val="24"/>
          <w:lang w:val="en-US"/>
        </w:rPr>
        <w:t xml:space="preserve"> “</w:t>
      </w:r>
      <w:r w:rsidR="001F1EC7" w:rsidRPr="00BB3BCB">
        <w:rPr>
          <w:rFonts w:ascii="Times New Roman" w:hAnsi="Times New Roman" w:cs="Times New Roman"/>
          <w:i/>
          <w:sz w:val="24"/>
          <w:szCs w:val="24"/>
          <w:lang w:val="en-US"/>
        </w:rPr>
        <w:t>Strategia anuală de achiziţie publică se realizează în ultimul trimestru al anului anterior anului căruia îi corespund procesele de achiziţie publică cuprinse în aceasta, şi se aprobă de către conducătorul autorităţii contractante”</w:t>
      </w:r>
    </w:p>
    <w:p w14:paraId="57BDE65E" w14:textId="7AF87036" w:rsidR="00572266" w:rsidRPr="00BB3BCB" w:rsidRDefault="001F1EC7"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Potrivit art.11, alin (2) din HG nr. 395/2016 </w:t>
      </w:r>
      <w:r w:rsidRPr="00BB3BCB">
        <w:rPr>
          <w:rFonts w:ascii="Times New Roman" w:hAnsi="Times New Roman" w:cs="Times New Roman"/>
          <w:sz w:val="24"/>
          <w:szCs w:val="24"/>
          <w:lang w:val="en-US"/>
        </w:rPr>
        <w:t xml:space="preserve">pentru aprobarea Normelor metodologice de aplicare a prevederilor referitoare la atribuirea contractului de achiziţie publică/acordului-cadru din </w:t>
      </w:r>
      <w:r w:rsidRPr="00BB3BCB">
        <w:rPr>
          <w:rFonts w:ascii="Times New Roman" w:hAnsi="Times New Roman" w:cs="Times New Roman"/>
          <w:vanish/>
          <w:sz w:val="24"/>
          <w:szCs w:val="24"/>
          <w:lang w:val="en-US"/>
        </w:rPr>
        <w:t>&lt;LLNK 12016    98 10 201   0 17&gt;</w:t>
      </w:r>
      <w:r w:rsidRPr="00BB3BCB">
        <w:rPr>
          <w:rFonts w:ascii="Times New Roman" w:hAnsi="Times New Roman" w:cs="Times New Roman"/>
          <w:color w:val="0000FF"/>
          <w:sz w:val="24"/>
          <w:szCs w:val="24"/>
          <w:u w:val="single"/>
          <w:lang w:val="en-US"/>
        </w:rPr>
        <w:t>Legea nr. 98/2016</w:t>
      </w:r>
      <w:r w:rsidRPr="00BB3BCB">
        <w:rPr>
          <w:rFonts w:ascii="Times New Roman" w:hAnsi="Times New Roman" w:cs="Times New Roman"/>
          <w:sz w:val="24"/>
          <w:szCs w:val="24"/>
          <w:lang w:val="en-US"/>
        </w:rPr>
        <w:t xml:space="preserve"> privind ac</w:t>
      </w:r>
      <w:r w:rsidR="00EC3C81">
        <w:rPr>
          <w:rFonts w:ascii="Times New Roman" w:hAnsi="Times New Roman" w:cs="Times New Roman"/>
          <w:sz w:val="24"/>
          <w:szCs w:val="24"/>
          <w:lang w:val="en-US"/>
        </w:rPr>
        <w:t>hiziţiile publice, Directia Politia Locala Calarasi</w:t>
      </w:r>
      <w:r w:rsidRPr="00BB3BCB">
        <w:rPr>
          <w:rFonts w:ascii="Times New Roman" w:hAnsi="Times New Roman" w:cs="Times New Roman"/>
          <w:sz w:val="24"/>
          <w:szCs w:val="24"/>
          <w:lang w:val="en-US"/>
        </w:rPr>
        <w:t xml:space="preserve">, prin compartimentul de achizitii publice, a elaborat  </w:t>
      </w:r>
      <w:r w:rsidR="00544F28" w:rsidRPr="00BB3BCB">
        <w:rPr>
          <w:rFonts w:ascii="Times New Roman" w:hAnsi="Times New Roman" w:cs="Times New Roman"/>
          <w:sz w:val="24"/>
          <w:szCs w:val="24"/>
        </w:rPr>
        <w:t>Strategia anuala de achizitii publice planifica</w:t>
      </w:r>
      <w:r w:rsidR="00EC3C81">
        <w:rPr>
          <w:rFonts w:ascii="Times New Roman" w:hAnsi="Times New Roman" w:cs="Times New Roman"/>
          <w:sz w:val="24"/>
          <w:szCs w:val="24"/>
        </w:rPr>
        <w:t>te a fi lansate de Directia Politia Locala Calarasi</w:t>
      </w:r>
      <w:r w:rsidR="00544F28" w:rsidRPr="00BB3BCB">
        <w:rPr>
          <w:rFonts w:ascii="Times New Roman" w:hAnsi="Times New Roman" w:cs="Times New Roman"/>
          <w:sz w:val="24"/>
          <w:szCs w:val="24"/>
        </w:rPr>
        <w:t>, pe parcursul anului bugetar 20</w:t>
      </w:r>
      <w:r w:rsidR="007F0E74">
        <w:rPr>
          <w:rFonts w:ascii="Times New Roman" w:hAnsi="Times New Roman" w:cs="Times New Roman"/>
          <w:sz w:val="24"/>
          <w:szCs w:val="24"/>
        </w:rPr>
        <w:t>2</w:t>
      </w:r>
      <w:r w:rsidR="00C26578">
        <w:rPr>
          <w:rFonts w:ascii="Times New Roman" w:hAnsi="Times New Roman" w:cs="Times New Roman"/>
          <w:sz w:val="24"/>
          <w:szCs w:val="24"/>
        </w:rPr>
        <w:t>4</w:t>
      </w:r>
      <w:r w:rsidR="00544F28" w:rsidRPr="00BB3BCB">
        <w:rPr>
          <w:rFonts w:ascii="Times New Roman" w:hAnsi="Times New Roman" w:cs="Times New Roman"/>
          <w:sz w:val="24"/>
          <w:szCs w:val="24"/>
        </w:rPr>
        <w:t xml:space="preserve">. </w:t>
      </w:r>
    </w:p>
    <w:p w14:paraId="2B3B8329" w14:textId="77777777" w:rsidR="00544F28" w:rsidRPr="00BB3BCB" w:rsidRDefault="00544F28"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Strategia anuala de achizitii </w:t>
      </w:r>
      <w:r w:rsidR="00EC3C81">
        <w:rPr>
          <w:rFonts w:ascii="Times New Roman" w:hAnsi="Times New Roman" w:cs="Times New Roman"/>
          <w:sz w:val="24"/>
          <w:szCs w:val="24"/>
        </w:rPr>
        <w:t xml:space="preserve">publice la nivelul </w:t>
      </w:r>
      <w:r w:rsidRPr="00BB3BCB">
        <w:rPr>
          <w:rFonts w:ascii="Times New Roman" w:hAnsi="Times New Roman" w:cs="Times New Roman"/>
          <w:sz w:val="24"/>
          <w:szCs w:val="24"/>
        </w:rPr>
        <w:t>,</w:t>
      </w:r>
      <w:r w:rsidR="00EC3C81" w:rsidRPr="00EC3C81">
        <w:rPr>
          <w:rFonts w:ascii="Times New Roman" w:hAnsi="Times New Roman" w:cs="Times New Roman"/>
          <w:sz w:val="24"/>
          <w:szCs w:val="24"/>
        </w:rPr>
        <w:t xml:space="preserve">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rPr>
        <w:t xml:space="preserve"> se poate modi</w:t>
      </w:r>
      <w:r w:rsidR="000D75A5">
        <w:rPr>
          <w:rFonts w:ascii="Times New Roman" w:hAnsi="Times New Roman" w:cs="Times New Roman"/>
          <w:sz w:val="24"/>
          <w:szCs w:val="24"/>
        </w:rPr>
        <w:t>fica sau completa ulterior, modi</w:t>
      </w:r>
      <w:r w:rsidRPr="00BB3BCB">
        <w:rPr>
          <w:rFonts w:ascii="Times New Roman" w:hAnsi="Times New Roman" w:cs="Times New Roman"/>
          <w:sz w:val="24"/>
          <w:szCs w:val="24"/>
        </w:rPr>
        <w:t xml:space="preserve">ficari/completari care se aproba conform prevederilor de mai sus. Introducerea modificarilor sau completarilor in prezenta strategie </w:t>
      </w:r>
      <w:r w:rsidRPr="00BB3BCB">
        <w:rPr>
          <w:rFonts w:ascii="Times New Roman" w:hAnsi="Times New Roman" w:cs="Times New Roman"/>
          <w:sz w:val="24"/>
          <w:szCs w:val="24"/>
          <w:lang w:val="en-US"/>
        </w:rPr>
        <w:t>este condiţionată de identificarea surselor de finanţare.</w:t>
      </w:r>
    </w:p>
    <w:p w14:paraId="25237BA9" w14:textId="77777777" w:rsidR="00544F28" w:rsidRPr="00BB3BCB" w:rsidRDefault="00544F28" w:rsidP="00544F28">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ab/>
      </w:r>
    </w:p>
    <w:p w14:paraId="5D4BCBF9" w14:textId="77777777" w:rsidR="00BB3BCB" w:rsidRPr="00BB3BCB" w:rsidRDefault="00544F28"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Compartimentul de achizitii publice al</w:t>
      </w:r>
      <w:r w:rsidR="00EC3C81" w:rsidRPr="00EC3C81">
        <w:rPr>
          <w:rFonts w:ascii="Times New Roman" w:hAnsi="Times New Roman" w:cs="Times New Roman"/>
          <w:sz w:val="24"/>
          <w:szCs w:val="24"/>
        </w:rPr>
        <w:t xml:space="preserve">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w:t>
      </w:r>
      <w:r w:rsidRPr="00BB3BCB">
        <w:rPr>
          <w:rFonts w:ascii="Times New Roman" w:hAnsi="Times New Roman" w:cs="Times New Roman"/>
          <w:sz w:val="24"/>
          <w:szCs w:val="24"/>
        </w:rPr>
        <w:t xml:space="preserve"> a procedat la intocmirea prezentei strategii prin</w:t>
      </w:r>
      <w:r w:rsidR="00BB3BCB" w:rsidRPr="00BB3BCB">
        <w:rPr>
          <w:rFonts w:ascii="Times New Roman" w:hAnsi="Times New Roman" w:cs="Times New Roman"/>
          <w:sz w:val="24"/>
          <w:szCs w:val="24"/>
        </w:rPr>
        <w:t xml:space="preserve"> </w:t>
      </w:r>
      <w:r w:rsidR="00BB3BCB" w:rsidRPr="00BB3BCB">
        <w:rPr>
          <w:rFonts w:ascii="Times New Roman" w:hAnsi="Times New Roman" w:cs="Times New Roman"/>
          <w:sz w:val="24"/>
          <w:szCs w:val="24"/>
          <w:lang w:val="en-US"/>
        </w:rPr>
        <w:t>utilizarea  informaţiilor si  cel puţin următoarele elemente estimative:</w:t>
      </w:r>
    </w:p>
    <w:p w14:paraId="3FDCF788" w14:textId="77777777"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a) nevoile identificate la nivelul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ca fiind necesar a fi satisfăcute ca rezultat al unui proces de achiziţie, </w:t>
      </w:r>
      <w:r w:rsidR="00C65B66">
        <w:rPr>
          <w:rFonts w:ascii="Times New Roman" w:hAnsi="Times New Roman" w:cs="Times New Roman"/>
          <w:sz w:val="24"/>
          <w:szCs w:val="24"/>
          <w:lang w:val="en-US"/>
        </w:rPr>
        <w:t>avand la baza referatele transmise de compartimentele de specialitate din cadrul Directia Politia Locala;</w:t>
      </w:r>
    </w:p>
    <w:p w14:paraId="1B1101B6" w14:textId="77777777"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b) valoarea estimată a achiziţiei corespunzătoare fiecărei nevoi;</w:t>
      </w:r>
    </w:p>
    <w:p w14:paraId="767B6CC5" w14:textId="77777777" w:rsidR="00BB3BCB" w:rsidRP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c) capacitatea profesională existentă la nivel de</w:t>
      </w:r>
      <w:r w:rsidR="009D77A0">
        <w:rPr>
          <w:rFonts w:ascii="Times New Roman" w:hAnsi="Times New Roman" w:cs="Times New Roman"/>
          <w:sz w:val="24"/>
          <w:szCs w:val="24"/>
          <w:lang w:val="en-US"/>
        </w:rPr>
        <w:t xml:space="preserve"> </w:t>
      </w:r>
      <w:r w:rsidRPr="00BB3BCB">
        <w:rPr>
          <w:rFonts w:ascii="Times New Roman" w:hAnsi="Times New Roman" w:cs="Times New Roman"/>
          <w:sz w:val="24"/>
          <w:szCs w:val="24"/>
          <w:lang w:val="en-US"/>
        </w:rPr>
        <w:t>institutie pentru derularea unui proces care să asigure beneficiile anticipate;</w:t>
      </w:r>
    </w:p>
    <w:p w14:paraId="7808B09B" w14:textId="77777777" w:rsid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d) resursele existente la nivelul </w:t>
      </w:r>
      <w:r w:rsidR="00EC3C81">
        <w:rPr>
          <w:rFonts w:ascii="Times New Roman" w:hAnsi="Times New Roman" w:cs="Times New Roman"/>
          <w:sz w:val="24"/>
          <w:szCs w:val="24"/>
        </w:rPr>
        <w:t>Directia Politia Locala Calarasi</w:t>
      </w:r>
      <w:r w:rsidRPr="00BB3BCB">
        <w:rPr>
          <w:rFonts w:ascii="Times New Roman" w:hAnsi="Times New Roman" w:cs="Times New Roman"/>
          <w:sz w:val="24"/>
          <w:szCs w:val="24"/>
          <w:lang w:val="en-US"/>
        </w:rPr>
        <w:t xml:space="preserve"> şi, după caz, necesarul de resurse suplimentare externe, care pot fi alocate derulării proceselor de achiziţii publice.</w:t>
      </w:r>
    </w:p>
    <w:p w14:paraId="006C3202" w14:textId="77777777"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p>
    <w:p w14:paraId="51C72867" w14:textId="77777777"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D300EE">
        <w:rPr>
          <w:rFonts w:ascii="Times New Roman" w:hAnsi="Times New Roman" w:cs="Times New Roman"/>
          <w:sz w:val="24"/>
          <w:szCs w:val="24"/>
          <w:lang w:val="en-US"/>
        </w:rPr>
        <w:t xml:space="preserve">In cadrul </w:t>
      </w:r>
      <w:r w:rsidRPr="00D300EE">
        <w:rPr>
          <w:rFonts w:ascii="Times New Roman" w:hAnsi="Times New Roman" w:cs="Times New Roman"/>
          <w:sz w:val="24"/>
          <w:szCs w:val="24"/>
        </w:rPr>
        <w:t>Strategiei anuale de achiz</w:t>
      </w:r>
      <w:r w:rsidR="00EC3C81">
        <w:rPr>
          <w:rFonts w:ascii="Times New Roman" w:hAnsi="Times New Roman" w:cs="Times New Roman"/>
          <w:sz w:val="24"/>
          <w:szCs w:val="24"/>
        </w:rPr>
        <w:t>itii publice la nivelul Directia Politia Locala Calarasi</w:t>
      </w:r>
      <w:r w:rsidRPr="00D300EE">
        <w:rPr>
          <w:rFonts w:ascii="Times New Roman" w:hAnsi="Times New Roman" w:cs="Times New Roman"/>
          <w:sz w:val="24"/>
          <w:szCs w:val="24"/>
        </w:rPr>
        <w:t xml:space="preserve">  se va </w:t>
      </w:r>
      <w:r w:rsidRPr="00D300EE">
        <w:rPr>
          <w:rFonts w:ascii="Times New Roman" w:hAnsi="Times New Roman" w:cs="Times New Roman"/>
          <w:sz w:val="24"/>
          <w:szCs w:val="24"/>
          <w:lang w:val="en-US"/>
        </w:rPr>
        <w:t xml:space="preserve">elabora </w:t>
      </w:r>
      <w:r w:rsidRPr="00D300EE">
        <w:rPr>
          <w:rFonts w:ascii="Times New Roman" w:hAnsi="Times New Roman" w:cs="Times New Roman"/>
          <w:b/>
          <w:sz w:val="24"/>
          <w:szCs w:val="24"/>
          <w:lang w:val="en-US"/>
        </w:rPr>
        <w:t>Programul anual al achiziţiilor publice si Anexa privind achizitiile directe</w:t>
      </w:r>
      <w:r w:rsidRPr="00D300EE">
        <w:rPr>
          <w:rFonts w:ascii="Times New Roman" w:hAnsi="Times New Roman" w:cs="Times New Roman"/>
          <w:sz w:val="24"/>
          <w:szCs w:val="24"/>
          <w:lang w:val="en-US"/>
        </w:rPr>
        <w:t>, ca instrument managerial utilizat pentru planificarea şi monitorizarea portofoliului de procese de achiziţie la institutiei pentru planificarea resurselor necesare derulării proceselor şi pentru verificarea modului de îndeplinire a obiectivelor din strategie.</w:t>
      </w:r>
    </w:p>
    <w:p w14:paraId="6065E1AA" w14:textId="77777777" w:rsidR="00B05A89" w:rsidRDefault="00B05A89"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14:paraId="3F8F31CA" w14:textId="187E91CE" w:rsidR="00B05A89" w:rsidRPr="00B05A89" w:rsidRDefault="00B05A89" w:rsidP="00B05A89">
      <w:pPr>
        <w:autoSpaceDE w:val="0"/>
        <w:autoSpaceDN w:val="0"/>
        <w:adjustRightInd w:val="0"/>
        <w:spacing w:after="0" w:line="240" w:lineRule="auto"/>
        <w:rPr>
          <w:rFonts w:ascii="Times New Roman" w:hAnsi="Times New Roman" w:cs="Times New Roman"/>
          <w:b/>
          <w:sz w:val="24"/>
          <w:szCs w:val="24"/>
          <w:lang w:val="en-US"/>
        </w:rPr>
      </w:pPr>
      <w:r w:rsidRPr="00B05A89">
        <w:rPr>
          <w:rFonts w:ascii="Times New Roman" w:hAnsi="Times New Roman" w:cs="Times New Roman"/>
          <w:b/>
          <w:sz w:val="24"/>
          <w:szCs w:val="24"/>
          <w:lang w:val="en-US"/>
        </w:rPr>
        <w:t>2. Etapele procesului de achiziţie publică care vor fi parcurse in anul 20</w:t>
      </w:r>
      <w:r w:rsidR="00286FD5">
        <w:rPr>
          <w:rFonts w:ascii="Times New Roman" w:hAnsi="Times New Roman" w:cs="Times New Roman"/>
          <w:b/>
          <w:sz w:val="24"/>
          <w:szCs w:val="24"/>
          <w:lang w:val="en-US"/>
        </w:rPr>
        <w:t>2</w:t>
      </w:r>
      <w:r w:rsidR="00C26578">
        <w:rPr>
          <w:rFonts w:ascii="Times New Roman" w:hAnsi="Times New Roman" w:cs="Times New Roman"/>
          <w:b/>
          <w:sz w:val="24"/>
          <w:szCs w:val="24"/>
          <w:lang w:val="en-US"/>
        </w:rPr>
        <w:t>4</w:t>
      </w:r>
    </w:p>
    <w:p w14:paraId="7375F5F6" w14:textId="77777777" w:rsidR="00B05A89" w:rsidRPr="00D300EE" w:rsidRDefault="00B05A89" w:rsidP="00BB3BCB">
      <w:pPr>
        <w:autoSpaceDE w:val="0"/>
        <w:autoSpaceDN w:val="0"/>
        <w:adjustRightInd w:val="0"/>
        <w:spacing w:after="0" w:line="240" w:lineRule="auto"/>
        <w:rPr>
          <w:rFonts w:ascii="Times New Roman" w:hAnsi="Times New Roman" w:cs="Times New Roman"/>
          <w:sz w:val="24"/>
          <w:szCs w:val="24"/>
          <w:lang w:val="en-US"/>
        </w:rPr>
      </w:pPr>
    </w:p>
    <w:p w14:paraId="0F69C792"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2.1 Atribuirea unui contract de achiziţie publică/acord-cadru este rezultatul unui proces ce se derulează în mai multe etape.</w:t>
      </w:r>
    </w:p>
    <w:p w14:paraId="6819E069"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p>
    <w:p w14:paraId="43C31B13"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2.2</w:t>
      </w:r>
      <w:r w:rsidR="00EC3C81">
        <w:rPr>
          <w:rFonts w:ascii="Times New Roman" w:hAnsi="Times New Roman" w:cs="Times New Roman"/>
          <w:sz w:val="24"/>
          <w:szCs w:val="24"/>
        </w:rPr>
        <w:t xml:space="preserve"> Directia Politia Locala Calarasi</w:t>
      </w:r>
      <w:r w:rsidRPr="00B05A89">
        <w:rPr>
          <w:rFonts w:ascii="Times New Roman" w:hAnsi="Times New Roman" w:cs="Times New Roman"/>
          <w:sz w:val="24"/>
          <w:szCs w:val="24"/>
        </w:rPr>
        <w:t xml:space="preserve">  in calitate de </w:t>
      </w:r>
      <w:r w:rsidRPr="00B05A89">
        <w:rPr>
          <w:rFonts w:ascii="Times New Roman" w:hAnsi="Times New Roman" w:cs="Times New Roman"/>
          <w:sz w:val="24"/>
          <w:szCs w:val="24"/>
          <w:lang w:val="en-US"/>
        </w:rPr>
        <w:t>autoritate contractantă are obligaţia de a se documenta şi de a parcurge pentru fiecare proces de achiziţie publică trei etape distincte:</w:t>
      </w:r>
    </w:p>
    <w:p w14:paraId="2EF27634"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lastRenderedPageBreak/>
        <w:t xml:space="preserve">    a) etapa de planificare/pregătire, inclusiv consultarea pieţei;</w:t>
      </w:r>
    </w:p>
    <w:p w14:paraId="26AD7B9D"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b) etapa de organizare a procedurii şi atribuirea contractului/acordului-cadru;</w:t>
      </w:r>
    </w:p>
    <w:p w14:paraId="686BFDE4" w14:textId="77777777"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c) etapa postatribuire contract/acord-cadru, respectiv executarea şi monitorizarea implementării contractului/ acordului-cadru.</w:t>
      </w:r>
    </w:p>
    <w:p w14:paraId="11F7F517" w14:textId="77777777" w:rsidR="00544F28" w:rsidRDefault="00544F28" w:rsidP="00544F28">
      <w:pPr>
        <w:pStyle w:val="Frspaiere"/>
        <w:ind w:firstLine="708"/>
        <w:rPr>
          <w:rFonts w:ascii="Times New Roman" w:hAnsi="Times New Roman" w:cs="Times New Roman"/>
          <w:sz w:val="24"/>
          <w:szCs w:val="24"/>
        </w:rPr>
      </w:pPr>
    </w:p>
    <w:p w14:paraId="70821DFD" w14:textId="77777777" w:rsidR="00CC7AC8" w:rsidRDefault="00CC7AC8" w:rsidP="00544F28">
      <w:pPr>
        <w:pStyle w:val="Frspaiere"/>
        <w:ind w:firstLine="708"/>
        <w:rPr>
          <w:rFonts w:ascii="Times New Roman" w:hAnsi="Times New Roman" w:cs="Times New Roman"/>
          <w:sz w:val="24"/>
          <w:szCs w:val="24"/>
        </w:rPr>
      </w:pPr>
    </w:p>
    <w:p w14:paraId="4AC55A50" w14:textId="77777777" w:rsidR="00B05A89" w:rsidRPr="00CC7AC8" w:rsidRDefault="00CC7AC8" w:rsidP="00544F28">
      <w:pPr>
        <w:pStyle w:val="Frspaiere"/>
        <w:ind w:firstLine="708"/>
        <w:rPr>
          <w:rFonts w:ascii="Times New Roman" w:hAnsi="Times New Roman" w:cs="Times New Roman"/>
          <w:b/>
          <w:sz w:val="24"/>
          <w:szCs w:val="24"/>
          <w:lang w:val="en-US"/>
        </w:rPr>
      </w:pPr>
      <w:r w:rsidRPr="00CC7AC8">
        <w:rPr>
          <w:rFonts w:ascii="Times New Roman" w:hAnsi="Times New Roman" w:cs="Times New Roman"/>
          <w:sz w:val="24"/>
          <w:szCs w:val="24"/>
          <w:lang w:val="en-US"/>
        </w:rPr>
        <w:t xml:space="preserve"> </w:t>
      </w:r>
      <w:r w:rsidRPr="00CC7AC8">
        <w:rPr>
          <w:rFonts w:ascii="Times New Roman" w:hAnsi="Times New Roman" w:cs="Times New Roman"/>
          <w:b/>
          <w:sz w:val="24"/>
          <w:szCs w:val="24"/>
          <w:lang w:val="en-US"/>
        </w:rPr>
        <w:t xml:space="preserve">a) Etapa </w:t>
      </w:r>
      <w:r w:rsidR="00826E60">
        <w:rPr>
          <w:rFonts w:ascii="Times New Roman" w:hAnsi="Times New Roman" w:cs="Times New Roman"/>
          <w:b/>
          <w:sz w:val="24"/>
          <w:szCs w:val="24"/>
          <w:lang w:val="en-US"/>
        </w:rPr>
        <w:t xml:space="preserve">de planificare/pregătire a </w:t>
      </w:r>
      <w:r w:rsidRPr="00CC7AC8">
        <w:rPr>
          <w:rFonts w:ascii="Times New Roman" w:hAnsi="Times New Roman" w:cs="Times New Roman"/>
          <w:b/>
          <w:sz w:val="24"/>
          <w:szCs w:val="24"/>
          <w:lang w:val="en-US"/>
        </w:rPr>
        <w:t>procesului de achiziţie publică</w:t>
      </w:r>
    </w:p>
    <w:p w14:paraId="10267C04"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se iniţiază prin identificarea necesităţilor şi elaborarea referatelor de necesitate şi se încheie cu aprobarea de către conducătorul autorităţii a documentaţiei de atribuire, inclusiv a documentelor-suport, precum şi a strategiei de contractare pentru procedura respectivă.</w:t>
      </w:r>
    </w:p>
    <w:p w14:paraId="2F706DD6"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Strategia de contractare este un document al fiecărei achiziţii cu o valoare estimată egală sau mai mare decât pragurile valorice stabilite la art. 7 alin. (5) din Legea 98/2016, iniţiată de autoritatea contractantă şi este obiect de evaluare a ANAP, în condiţiile stabilite la art. 23</w:t>
      </w:r>
      <w:r w:rsidRPr="00CC7AC8">
        <w:rPr>
          <w:rFonts w:ascii="Times New Roman" w:hAnsi="Times New Roman" w:cs="Times New Roman"/>
          <w:sz w:val="24"/>
          <w:szCs w:val="24"/>
        </w:rPr>
        <w:t xml:space="preserve"> din HG nr. 395/2016 </w:t>
      </w:r>
      <w:r w:rsidRPr="00CC7AC8">
        <w:rPr>
          <w:rFonts w:ascii="Times New Roman" w:hAnsi="Times New Roman" w:cs="Times New Roman"/>
          <w:sz w:val="24"/>
          <w:szCs w:val="24"/>
          <w:lang w:val="en-US"/>
        </w:rPr>
        <w:t xml:space="preserve"> odată cu documentaţia de atribuire</w:t>
      </w:r>
    </w:p>
    <w:p w14:paraId="0732700E"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ab/>
        <w:t>Prin intermediul strategiei de contractare se documentează deciziile din etapa de planificare/pregătire a achiziţiei în legătură cu:</w:t>
      </w:r>
    </w:p>
    <w:p w14:paraId="35017D3D"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a) relaţia dintre obiectul, constrângerile asociate şi complexitatea contractului, pe de o parte, şi resursele disponibile la nivel de autoritate contractantă pentru derularea activităţilor din etapele procesului de achiziţie publică, pe de altă parte;</w:t>
      </w:r>
    </w:p>
    <w:p w14:paraId="152E50D3"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b) procedura de atribuire aleasă, precum şi modalităţile speciale de atribuire a contractului de achiziţie publică asociate, dacă este cazul;</w:t>
      </w:r>
    </w:p>
    <w:p w14:paraId="2CDF62F4"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c) tipul de contract propus şi modalitatea de implementare a acestuia;</w:t>
      </w:r>
    </w:p>
    <w:p w14:paraId="10E3FC3E"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d) mecanismele de plată în cadrul contractului, alocarea riscurilor în cadrul acestuia, măsuri de gestionare a acestora, stabilirea penalităţilor pentru neîndeplinirea sau îndeplinirea defectuoasă a obligaţiilor contractuale;</w:t>
      </w:r>
    </w:p>
    <w:p w14:paraId="15508296"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rPr>
      </w:pPr>
      <w:r w:rsidRPr="00CC7AC8">
        <w:rPr>
          <w:rFonts w:ascii="Times New Roman" w:hAnsi="Times New Roman" w:cs="Times New Roman"/>
          <w:sz w:val="24"/>
          <w:szCs w:val="24"/>
          <w:lang w:val="en-US"/>
        </w:rPr>
        <w:t xml:space="preserve">    e) justificările privind determinarea valorii estimate a contractului/acordului-cadru, precum şi orice alte elemente legate de obţinerea de beneficii pentru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rPr>
        <w:t xml:space="preserve">  </w:t>
      </w:r>
    </w:p>
    <w:p w14:paraId="4CAE607A"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f) justificările privind alegerea procedurii de atribuire în situaţiile prevăzute la art. 69 alin. (2)-(5) din Lege şi, după caz, decizia de a reduce termenele în condiţiile legii, decizia de a nu utiliza împărţirea pe loturi, criteriile de calificare privind capacitatea şi, după caz, criteriile de selecţie, criteriul de atribuire şi factorii de evaluare utilizaţi;</w:t>
      </w:r>
    </w:p>
    <w:p w14:paraId="58B7F3B2"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g) obiectivul din strateg</w:t>
      </w:r>
      <w:r w:rsidR="00EC3C81">
        <w:rPr>
          <w:rFonts w:ascii="Times New Roman" w:hAnsi="Times New Roman" w:cs="Times New Roman"/>
          <w:sz w:val="24"/>
          <w:szCs w:val="24"/>
          <w:lang w:val="en-US"/>
        </w:rPr>
        <w:t xml:space="preserve">ia de dezvoltare a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lang w:val="en-US"/>
        </w:rPr>
        <w:t xml:space="preserve"> la a cărui realizare contribuie contractul/acordul-cadru respectiv, dacă este cazul;</w:t>
      </w:r>
    </w:p>
    <w:p w14:paraId="240CE987" w14:textId="77777777"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h) orice alte elemente relevante pentru îndeplinirea necesităţilor </w:t>
      </w:r>
      <w:r w:rsidR="00EC3C81">
        <w:rPr>
          <w:rFonts w:ascii="Times New Roman" w:hAnsi="Times New Roman" w:cs="Times New Roman"/>
          <w:sz w:val="24"/>
          <w:szCs w:val="24"/>
        </w:rPr>
        <w:t>Directia Politia Locala Calarasi.</w:t>
      </w:r>
      <w:r w:rsidRPr="00CC7AC8">
        <w:rPr>
          <w:rFonts w:ascii="Times New Roman" w:hAnsi="Times New Roman" w:cs="Times New Roman"/>
          <w:sz w:val="24"/>
          <w:szCs w:val="24"/>
        </w:rPr>
        <w:t xml:space="preserve"> </w:t>
      </w:r>
    </w:p>
    <w:p w14:paraId="1E67AF2B" w14:textId="77777777" w:rsidR="00CC7AC8" w:rsidRDefault="00CC7AC8" w:rsidP="00CC7AC8">
      <w:pPr>
        <w:autoSpaceDE w:val="0"/>
        <w:autoSpaceDN w:val="0"/>
        <w:adjustRightInd w:val="0"/>
        <w:spacing w:after="0" w:line="240" w:lineRule="auto"/>
        <w:rPr>
          <w:rFonts w:ascii="Times New Roman" w:hAnsi="Times New Roman" w:cs="Times New Roman"/>
          <w:sz w:val="24"/>
          <w:szCs w:val="24"/>
          <w:lang w:val="en-US"/>
        </w:rPr>
      </w:pPr>
    </w:p>
    <w:p w14:paraId="0AB7D745" w14:textId="77777777" w:rsidR="00481DCB" w:rsidRPr="00481DCB" w:rsidRDefault="00CC7AC8" w:rsidP="00481D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481DCB">
        <w:rPr>
          <w:rFonts w:ascii="Times New Roman" w:hAnsi="Times New Roman" w:cs="Times New Roman"/>
          <w:b/>
          <w:sz w:val="24"/>
          <w:szCs w:val="24"/>
          <w:lang w:val="en-US"/>
        </w:rPr>
        <w:t>b) Etapa de organizare a procedurii şi atribuirea contractului/acordului-cadru</w:t>
      </w:r>
      <w:r w:rsidR="00481DCB" w:rsidRPr="00481DCB">
        <w:rPr>
          <w:rFonts w:ascii="Times New Roman" w:hAnsi="Times New Roman" w:cs="Times New Roman"/>
          <w:b/>
          <w:sz w:val="24"/>
          <w:szCs w:val="24"/>
          <w:lang w:val="en-US"/>
        </w:rPr>
        <w:t xml:space="preserve"> </w:t>
      </w:r>
      <w:r w:rsidR="00481DCB" w:rsidRPr="00481DCB">
        <w:rPr>
          <w:rFonts w:ascii="Times New Roman" w:hAnsi="Times New Roman" w:cs="Times New Roman"/>
          <w:sz w:val="24"/>
          <w:szCs w:val="24"/>
          <w:lang w:val="en-US"/>
        </w:rPr>
        <w:t>începe prin transmiterea documentaţiei de atribuire în S</w:t>
      </w:r>
      <w:r w:rsidR="00545181">
        <w:rPr>
          <w:rFonts w:ascii="Times New Roman" w:hAnsi="Times New Roman" w:cs="Times New Roman"/>
          <w:sz w:val="24"/>
          <w:szCs w:val="24"/>
          <w:lang w:val="en-US"/>
        </w:rPr>
        <w:t>ICAP</w:t>
      </w:r>
      <w:r w:rsidR="00481DCB" w:rsidRPr="00481DCB">
        <w:rPr>
          <w:rFonts w:ascii="Times New Roman" w:hAnsi="Times New Roman" w:cs="Times New Roman"/>
          <w:sz w:val="24"/>
          <w:szCs w:val="24"/>
          <w:lang w:val="en-US"/>
        </w:rPr>
        <w:t xml:space="preserve"> şi se finalizează odată cu intrarea în vigoare a contractului de achiziţie publică/acordului-cadru.</w:t>
      </w:r>
    </w:p>
    <w:p w14:paraId="49CA32F4" w14:textId="77777777" w:rsidR="00481DCB" w:rsidRPr="00481DCB" w:rsidRDefault="00481DCB" w:rsidP="00481DCB">
      <w:pPr>
        <w:autoSpaceDE w:val="0"/>
        <w:autoSpaceDN w:val="0"/>
        <w:adjustRightInd w:val="0"/>
        <w:spacing w:after="0" w:line="240" w:lineRule="auto"/>
        <w:rPr>
          <w:rFonts w:ascii="Times New Roman" w:hAnsi="Times New Roman" w:cs="Times New Roman"/>
          <w:b/>
          <w:sz w:val="24"/>
          <w:szCs w:val="24"/>
          <w:lang w:val="en-US"/>
        </w:rPr>
      </w:pPr>
      <w:r w:rsidRPr="00481DCB">
        <w:rPr>
          <w:rFonts w:ascii="Times New Roman" w:hAnsi="Times New Roman" w:cs="Times New Roman"/>
          <w:b/>
          <w:sz w:val="24"/>
          <w:szCs w:val="24"/>
          <w:lang w:val="en-US"/>
        </w:rPr>
        <w:t>Avand in vedere dispozitiile legale in material ac</w:t>
      </w:r>
      <w:r w:rsidR="00EC3C81">
        <w:rPr>
          <w:rFonts w:ascii="Times New Roman" w:hAnsi="Times New Roman" w:cs="Times New Roman"/>
          <w:b/>
          <w:sz w:val="24"/>
          <w:szCs w:val="24"/>
          <w:lang w:val="en-US"/>
        </w:rPr>
        <w:t xml:space="preserve">hizitiilor publice </w:t>
      </w:r>
      <w:r w:rsidR="00EC3C81" w:rsidRPr="00EC3C81">
        <w:rPr>
          <w:rFonts w:ascii="Times New Roman" w:hAnsi="Times New Roman" w:cs="Times New Roman"/>
          <w:b/>
          <w:sz w:val="24"/>
          <w:szCs w:val="24"/>
        </w:rPr>
        <w:t>Directia Politia Locala Calarasi</w:t>
      </w:r>
      <w:r w:rsidRPr="00481DCB">
        <w:rPr>
          <w:rFonts w:ascii="Times New Roman" w:hAnsi="Times New Roman" w:cs="Times New Roman"/>
          <w:b/>
          <w:sz w:val="24"/>
          <w:szCs w:val="24"/>
          <w:lang w:val="en-US"/>
        </w:rPr>
        <w:t xml:space="preserve"> va realiza un proces de achiziţie publică prin utilizarea uneia dintre următoarele abordări,respectiv cu resursele profesionale proprii necesare celor trei etape mai sus identificate. Atunci cand r</w:t>
      </w:r>
      <w:r w:rsidR="00527390">
        <w:rPr>
          <w:rFonts w:ascii="Times New Roman" w:hAnsi="Times New Roman" w:cs="Times New Roman"/>
          <w:b/>
          <w:sz w:val="24"/>
          <w:szCs w:val="24"/>
          <w:lang w:val="en-US"/>
        </w:rPr>
        <w:t>esursele proprii nu permit intoc</w:t>
      </w:r>
      <w:r w:rsidRPr="00481DCB">
        <w:rPr>
          <w:rFonts w:ascii="Times New Roman" w:hAnsi="Times New Roman" w:cs="Times New Roman"/>
          <w:b/>
          <w:sz w:val="24"/>
          <w:szCs w:val="24"/>
          <w:lang w:val="en-US"/>
        </w:rPr>
        <w:t xml:space="preserve">mirea caietelor de sarcini/ specificatiilor tehnice, prin exceptie de la </w:t>
      </w:r>
      <w:r w:rsidR="00EC3C81">
        <w:rPr>
          <w:rFonts w:ascii="Times New Roman" w:hAnsi="Times New Roman" w:cs="Times New Roman"/>
          <w:b/>
          <w:sz w:val="24"/>
          <w:szCs w:val="24"/>
          <w:lang w:val="en-US"/>
        </w:rPr>
        <w:t xml:space="preserve">regula de mei sus, </w:t>
      </w:r>
      <w:r w:rsidR="00EC3C81" w:rsidRPr="00EC3C81">
        <w:rPr>
          <w:rFonts w:ascii="Times New Roman" w:hAnsi="Times New Roman" w:cs="Times New Roman"/>
          <w:b/>
          <w:sz w:val="24"/>
          <w:szCs w:val="24"/>
        </w:rPr>
        <w:t>Directia Politia Locala Calarasi</w:t>
      </w:r>
      <w:r w:rsidRPr="00481DCB">
        <w:rPr>
          <w:rFonts w:ascii="Times New Roman" w:hAnsi="Times New Roman" w:cs="Times New Roman"/>
          <w:b/>
          <w:sz w:val="24"/>
          <w:szCs w:val="24"/>
          <w:lang w:val="en-US"/>
        </w:rPr>
        <w:t xml:space="preserve"> va recurge la ajutorul un</w:t>
      </w:r>
      <w:r w:rsidR="00527390">
        <w:rPr>
          <w:rFonts w:ascii="Times New Roman" w:hAnsi="Times New Roman" w:cs="Times New Roman"/>
          <w:b/>
          <w:sz w:val="24"/>
          <w:szCs w:val="24"/>
          <w:lang w:val="en-US"/>
        </w:rPr>
        <w:t>u</w:t>
      </w:r>
      <w:r w:rsidRPr="00481DCB">
        <w:rPr>
          <w:rFonts w:ascii="Times New Roman" w:hAnsi="Times New Roman" w:cs="Times New Roman"/>
          <w:b/>
          <w:sz w:val="24"/>
          <w:szCs w:val="24"/>
          <w:lang w:val="en-US"/>
        </w:rPr>
        <w:t xml:space="preserve">i furnizor de servicii de achizitie, selectat in conditiile legii achizitiilor publice.  </w:t>
      </w:r>
    </w:p>
    <w:p w14:paraId="6D11A004" w14:textId="77777777" w:rsidR="00CC7AC8" w:rsidRPr="00481DCB" w:rsidRDefault="00CC7AC8" w:rsidP="00CC7AC8">
      <w:pPr>
        <w:autoSpaceDE w:val="0"/>
        <w:autoSpaceDN w:val="0"/>
        <w:adjustRightInd w:val="0"/>
        <w:spacing w:after="0" w:line="240" w:lineRule="auto"/>
        <w:rPr>
          <w:rFonts w:ascii="Times New Roman" w:hAnsi="Times New Roman" w:cs="Times New Roman"/>
          <w:b/>
          <w:sz w:val="24"/>
          <w:szCs w:val="24"/>
          <w:lang w:val="en-US"/>
        </w:rPr>
      </w:pPr>
    </w:p>
    <w:p w14:paraId="5834B070" w14:textId="77777777" w:rsidR="00CC7AC8" w:rsidRPr="008F26AF" w:rsidRDefault="00117D6B" w:rsidP="00544F28">
      <w:pPr>
        <w:pStyle w:val="Frspaiere"/>
        <w:ind w:firstLine="708"/>
        <w:rPr>
          <w:rFonts w:ascii="Times New Roman" w:hAnsi="Times New Roman" w:cs="Times New Roman"/>
          <w:b/>
          <w:sz w:val="24"/>
          <w:szCs w:val="24"/>
          <w:lang w:val="en-US"/>
        </w:rPr>
      </w:pPr>
      <w:r w:rsidRPr="008F26AF">
        <w:rPr>
          <w:rFonts w:ascii="Times New Roman" w:hAnsi="Times New Roman" w:cs="Times New Roman"/>
          <w:b/>
          <w:sz w:val="24"/>
          <w:szCs w:val="24"/>
        </w:rPr>
        <w:t>3.</w:t>
      </w:r>
      <w:r w:rsidRPr="008F26AF">
        <w:rPr>
          <w:rFonts w:ascii="Times New Roman" w:hAnsi="Times New Roman" w:cs="Times New Roman"/>
          <w:b/>
          <w:sz w:val="24"/>
          <w:szCs w:val="24"/>
          <w:lang w:val="en-US"/>
        </w:rPr>
        <w:t xml:space="preserve"> Programul anual al achiziţiilor publice </w:t>
      </w:r>
    </w:p>
    <w:p w14:paraId="7861A39B" w14:textId="4CB2557C"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3.1 Programul anual al achiziţiilor publice pe an</w:t>
      </w:r>
      <w:r w:rsidR="00207683">
        <w:rPr>
          <w:rFonts w:ascii="Times New Roman" w:hAnsi="Times New Roman" w:cs="Times New Roman"/>
          <w:sz w:val="24"/>
          <w:szCs w:val="24"/>
          <w:lang w:val="en-US"/>
        </w:rPr>
        <w:t>ul 20</w:t>
      </w:r>
      <w:r w:rsidR="00C71606">
        <w:rPr>
          <w:rFonts w:ascii="Times New Roman" w:hAnsi="Times New Roman" w:cs="Times New Roman"/>
          <w:sz w:val="24"/>
          <w:szCs w:val="24"/>
          <w:lang w:val="en-US"/>
        </w:rPr>
        <w:t>2</w:t>
      </w:r>
      <w:r w:rsidR="00C26578">
        <w:rPr>
          <w:rFonts w:ascii="Times New Roman" w:hAnsi="Times New Roman" w:cs="Times New Roman"/>
          <w:sz w:val="24"/>
          <w:szCs w:val="24"/>
          <w:lang w:val="en-US"/>
        </w:rPr>
        <w:t>4</w:t>
      </w:r>
      <w:r w:rsidR="00207683">
        <w:rPr>
          <w:rFonts w:ascii="Times New Roman" w:hAnsi="Times New Roman" w:cs="Times New Roman"/>
          <w:sz w:val="24"/>
          <w:szCs w:val="24"/>
          <w:lang w:val="en-US"/>
        </w:rPr>
        <w:t xml:space="preserve"> la nivelul </w:t>
      </w:r>
      <w:r w:rsidRPr="008F26AF">
        <w:rPr>
          <w:rFonts w:ascii="Times New Roman" w:hAnsi="Times New Roman" w:cs="Times New Roman"/>
          <w:sz w:val="24"/>
          <w:szCs w:val="24"/>
          <w:lang w:val="en-US"/>
        </w:rPr>
        <w:t xml:space="preserve"> </w:t>
      </w:r>
      <w:r w:rsidR="00207683">
        <w:rPr>
          <w:rFonts w:ascii="Times New Roman" w:hAnsi="Times New Roman" w:cs="Times New Roman"/>
          <w:sz w:val="24"/>
          <w:szCs w:val="24"/>
        </w:rPr>
        <w:t>Directia Politia Locala Calarasi</w:t>
      </w:r>
      <w:r w:rsidRPr="008F26AF">
        <w:rPr>
          <w:rFonts w:ascii="Times New Roman" w:hAnsi="Times New Roman" w:cs="Times New Roman"/>
          <w:sz w:val="24"/>
          <w:szCs w:val="24"/>
          <w:lang w:val="en-US"/>
        </w:rPr>
        <w:t xml:space="preserve"> se elaborează pe baza referatelor de necesitate transmise de compartimentele de specialtitate şi cuprinde totalitatea contractelor de achiziţie publică/acordur</w:t>
      </w:r>
      <w:r w:rsidR="00207683">
        <w:rPr>
          <w:rFonts w:ascii="Times New Roman" w:hAnsi="Times New Roman" w:cs="Times New Roman"/>
          <w:sz w:val="24"/>
          <w:szCs w:val="24"/>
          <w:lang w:val="en-US"/>
        </w:rPr>
        <w:t xml:space="preserve">ilor-cadru pe care </w:t>
      </w:r>
      <w:r w:rsidR="00207683">
        <w:rPr>
          <w:rFonts w:ascii="Times New Roman" w:hAnsi="Times New Roman" w:cs="Times New Roman"/>
          <w:sz w:val="24"/>
          <w:szCs w:val="24"/>
        </w:rPr>
        <w:t>Directia Politia Locala Calarasi</w:t>
      </w:r>
      <w:r w:rsidRPr="008F26AF">
        <w:rPr>
          <w:rFonts w:ascii="Times New Roman" w:hAnsi="Times New Roman" w:cs="Times New Roman"/>
          <w:sz w:val="24"/>
          <w:szCs w:val="24"/>
          <w:lang w:val="en-US"/>
        </w:rPr>
        <w:t xml:space="preserve"> intenţionează să le atribuie în decursul anului următor.</w:t>
      </w:r>
    </w:p>
    <w:p w14:paraId="54CE793A" w14:textId="65EE800E"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3.2 La elaborarea Programul anual al achiziţiilor publice pe anul 20</w:t>
      </w:r>
      <w:r w:rsidR="00C71606">
        <w:rPr>
          <w:rFonts w:ascii="Times New Roman" w:hAnsi="Times New Roman" w:cs="Times New Roman"/>
          <w:sz w:val="24"/>
          <w:szCs w:val="24"/>
          <w:lang w:val="en-US"/>
        </w:rPr>
        <w:t>2</w:t>
      </w:r>
      <w:r w:rsidR="00F13E33">
        <w:rPr>
          <w:rFonts w:ascii="Times New Roman" w:hAnsi="Times New Roman" w:cs="Times New Roman"/>
          <w:sz w:val="24"/>
          <w:szCs w:val="24"/>
          <w:lang w:val="en-US"/>
        </w:rPr>
        <w:t>3</w:t>
      </w:r>
      <w:r w:rsidRPr="008F26AF">
        <w:rPr>
          <w:rFonts w:ascii="Times New Roman" w:hAnsi="Times New Roman" w:cs="Times New Roman"/>
          <w:sz w:val="24"/>
          <w:szCs w:val="24"/>
          <w:lang w:val="en-US"/>
        </w:rPr>
        <w:t xml:space="preserve"> s-a tinut cont de:</w:t>
      </w:r>
    </w:p>
    <w:p w14:paraId="100D9318"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a) necesităţile obiective de produse, servicii şi lucrări;</w:t>
      </w:r>
    </w:p>
    <w:p w14:paraId="73D0BE35"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gradul de prioritate a necesităţilor transmise de compartimentele de specialitate</w:t>
      </w:r>
    </w:p>
    <w:p w14:paraId="2A1DE3D4"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anticipările cu privire la sursele de finanţare ce urmează a fi identificate.</w:t>
      </w:r>
    </w:p>
    <w:p w14:paraId="57B9F722" w14:textId="221E9DBA"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Dupa aprobarea bugetului propriu, precum si ori de cate ori in</w:t>
      </w:r>
      <w:r w:rsidR="00207683">
        <w:rPr>
          <w:rFonts w:ascii="Times New Roman" w:hAnsi="Times New Roman" w:cs="Times New Roman"/>
          <w:sz w:val="24"/>
          <w:szCs w:val="24"/>
          <w:lang w:val="en-US"/>
        </w:rPr>
        <w:t>tervin modificari in bugetul</w:t>
      </w:r>
      <w:r w:rsidRPr="008F26AF">
        <w:rPr>
          <w:rFonts w:ascii="Times New Roman" w:hAnsi="Times New Roman" w:cs="Times New Roman"/>
          <w:sz w:val="24"/>
          <w:szCs w:val="24"/>
          <w:lang w:val="en-US"/>
        </w:rPr>
        <w:t xml:space="preserve"> Programul anual al achiziţiilor publice pe anul 20</w:t>
      </w:r>
      <w:r w:rsidR="00C71606">
        <w:rPr>
          <w:rFonts w:ascii="Times New Roman" w:hAnsi="Times New Roman" w:cs="Times New Roman"/>
          <w:sz w:val="24"/>
          <w:szCs w:val="24"/>
          <w:lang w:val="en-US"/>
        </w:rPr>
        <w:t>2</w:t>
      </w:r>
      <w:r w:rsidR="00C26578">
        <w:rPr>
          <w:rFonts w:ascii="Times New Roman" w:hAnsi="Times New Roman" w:cs="Times New Roman"/>
          <w:sz w:val="24"/>
          <w:szCs w:val="24"/>
          <w:lang w:val="en-US"/>
        </w:rPr>
        <w:t>4</w:t>
      </w:r>
      <w:r w:rsidRPr="008F26AF">
        <w:rPr>
          <w:rFonts w:ascii="Times New Roman" w:hAnsi="Times New Roman" w:cs="Times New Roman"/>
          <w:sz w:val="24"/>
          <w:szCs w:val="24"/>
          <w:lang w:val="en-US"/>
        </w:rPr>
        <w:t xml:space="preserve"> se va actualize in functie de fondurile aprobate.</w:t>
      </w:r>
    </w:p>
    <w:p w14:paraId="144AB942" w14:textId="0A67324C"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lastRenderedPageBreak/>
        <w:t xml:space="preserve">     3.3 Programul anual al achiziţiilor publi</w:t>
      </w:r>
      <w:r w:rsidR="00207683">
        <w:rPr>
          <w:rFonts w:ascii="Times New Roman" w:hAnsi="Times New Roman" w:cs="Times New Roman"/>
          <w:sz w:val="24"/>
          <w:szCs w:val="24"/>
          <w:lang w:val="en-US"/>
        </w:rPr>
        <w:t>ce pe anul 20</w:t>
      </w:r>
      <w:r w:rsidR="00C71606">
        <w:rPr>
          <w:rFonts w:ascii="Times New Roman" w:hAnsi="Times New Roman" w:cs="Times New Roman"/>
          <w:sz w:val="24"/>
          <w:szCs w:val="24"/>
          <w:lang w:val="en-US"/>
        </w:rPr>
        <w:t>2</w:t>
      </w:r>
      <w:r w:rsidR="00C26578">
        <w:rPr>
          <w:rFonts w:ascii="Times New Roman" w:hAnsi="Times New Roman" w:cs="Times New Roman"/>
          <w:sz w:val="24"/>
          <w:szCs w:val="24"/>
          <w:lang w:val="en-US"/>
        </w:rPr>
        <w:t>4</w:t>
      </w:r>
      <w:r w:rsidR="00207683">
        <w:rPr>
          <w:rFonts w:ascii="Times New Roman" w:hAnsi="Times New Roman" w:cs="Times New Roman"/>
          <w:sz w:val="24"/>
          <w:szCs w:val="24"/>
          <w:lang w:val="en-US"/>
        </w:rPr>
        <w:t xml:space="preserve"> al</w:t>
      </w:r>
      <w:r w:rsidR="00207683" w:rsidRPr="00207683">
        <w:rPr>
          <w:rFonts w:ascii="Times New Roman" w:hAnsi="Times New Roman" w:cs="Times New Roman"/>
          <w:sz w:val="24"/>
          <w:szCs w:val="24"/>
        </w:rPr>
        <w:t xml:space="preserve"> </w:t>
      </w:r>
      <w:r w:rsidR="00207683">
        <w:rPr>
          <w:rFonts w:ascii="Times New Roman" w:hAnsi="Times New Roman" w:cs="Times New Roman"/>
          <w:sz w:val="24"/>
          <w:szCs w:val="24"/>
        </w:rPr>
        <w:t>Directia Politia Locala Calarasi</w:t>
      </w:r>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este prevazut in ANEXA la prezenta strategie si cuprinde informaţii referitoare la:</w:t>
      </w:r>
    </w:p>
    <w:p w14:paraId="11B1CDA8"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a) obiectul contractului de achiziţie publică/acordului-cadru;</w:t>
      </w:r>
    </w:p>
    <w:p w14:paraId="6D2B4DBE"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codul vocabularului comun al achiziţiilor publice (CPV);</w:t>
      </w:r>
    </w:p>
    <w:p w14:paraId="31525634"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valoarea estimată a contractului/acordului-cadru ce urmează a fi atribuit ca rezultat al derulării unui proces de achiziţie, exprimată în lei, fără TVA;</w:t>
      </w:r>
    </w:p>
    <w:p w14:paraId="3EC1DD2F"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d) sursa de finanţare;</w:t>
      </w:r>
    </w:p>
    <w:p w14:paraId="2E4F3B2D"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e) procedura stabilită pentru derularea procesului de achiziţie;</w:t>
      </w:r>
    </w:p>
    <w:p w14:paraId="309E04CA"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f) data estimată pentru iniţierea procedurii;</w:t>
      </w:r>
    </w:p>
    <w:p w14:paraId="392A9240"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g) data estimată pentru atribuirea contractului;</w:t>
      </w:r>
    </w:p>
    <w:p w14:paraId="31396510" w14:textId="77777777"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h) modalitatea de derulare a procedurii de atribuire, respectiv online sau offline.</w:t>
      </w:r>
    </w:p>
    <w:p w14:paraId="01E6D90E" w14:textId="77777777" w:rsidR="00117D6B" w:rsidRDefault="00117D6B" w:rsidP="00117D6B">
      <w:pPr>
        <w:autoSpaceDE w:val="0"/>
        <w:autoSpaceDN w:val="0"/>
        <w:adjustRightInd w:val="0"/>
        <w:spacing w:after="0" w:line="240" w:lineRule="auto"/>
        <w:rPr>
          <w:rFonts w:ascii="Courier New" w:hAnsi="Courier New" w:cs="Courier New"/>
          <w:lang w:val="en-US"/>
        </w:rPr>
      </w:pPr>
    </w:p>
    <w:p w14:paraId="10219115" w14:textId="77777777" w:rsidR="008F26AF" w:rsidRPr="00CD084B" w:rsidRDefault="008F26AF" w:rsidP="00CD084B">
      <w:pPr>
        <w:autoSpaceDE w:val="0"/>
        <w:autoSpaceDN w:val="0"/>
        <w:adjustRightInd w:val="0"/>
        <w:spacing w:after="0" w:line="240" w:lineRule="auto"/>
        <w:ind w:firstLine="708"/>
        <w:rPr>
          <w:rFonts w:ascii="Times New Roman" w:hAnsi="Times New Roman" w:cs="Times New Roman"/>
          <w:sz w:val="24"/>
          <w:szCs w:val="24"/>
          <w:lang w:val="en-US"/>
        </w:rPr>
      </w:pPr>
      <w:r w:rsidRPr="00CD084B">
        <w:rPr>
          <w:rFonts w:ascii="Times New Roman" w:hAnsi="Times New Roman" w:cs="Times New Roman"/>
          <w:sz w:val="24"/>
          <w:szCs w:val="24"/>
          <w:lang w:val="en-US"/>
        </w:rPr>
        <w:t>După definitivarea programului anual al ach</w:t>
      </w:r>
      <w:r w:rsidR="00207683">
        <w:rPr>
          <w:rFonts w:ascii="Times New Roman" w:hAnsi="Times New Roman" w:cs="Times New Roman"/>
          <w:sz w:val="24"/>
          <w:szCs w:val="24"/>
          <w:lang w:val="en-US"/>
        </w:rPr>
        <w:t>iziţiilor publice,</w:t>
      </w:r>
      <w:r w:rsidR="00207683" w:rsidRPr="00207683">
        <w:rPr>
          <w:rFonts w:ascii="Times New Roman" w:hAnsi="Times New Roman" w:cs="Times New Roman"/>
          <w:sz w:val="24"/>
          <w:szCs w:val="24"/>
        </w:rPr>
        <w:t xml:space="preserve"> </w:t>
      </w:r>
      <w:r w:rsidR="00207683">
        <w:rPr>
          <w:rFonts w:ascii="Times New Roman" w:hAnsi="Times New Roman" w:cs="Times New Roman"/>
          <w:sz w:val="24"/>
          <w:szCs w:val="24"/>
        </w:rPr>
        <w:t>Directia Politia Locala Calarasi</w:t>
      </w:r>
      <w:r w:rsidR="00207683">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prin responsabilul cu achizitiile publice, va publica semestrial în S</w:t>
      </w:r>
      <w:r w:rsidR="00545181">
        <w:rPr>
          <w:rFonts w:ascii="Times New Roman" w:hAnsi="Times New Roman" w:cs="Times New Roman"/>
          <w:sz w:val="24"/>
          <w:szCs w:val="24"/>
          <w:lang w:val="en-US"/>
        </w:rPr>
        <w:t>ICA</w:t>
      </w:r>
      <w:r w:rsidRPr="00CD084B">
        <w:rPr>
          <w:rFonts w:ascii="Times New Roman" w:hAnsi="Times New Roman" w:cs="Times New Roman"/>
          <w:sz w:val="24"/>
          <w:szCs w:val="24"/>
          <w:lang w:val="en-US"/>
        </w:rPr>
        <w:t>P extrase din acesta, precum şi orice modificări asupra acestora, în termen de 5 zile lucrătoare, extrase care se referă la:</w:t>
      </w:r>
    </w:p>
    <w:p w14:paraId="72C77F70" w14:textId="77777777"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a) contractele/acordurile-cadru de produse şi/sau servicii a căror valoare estimată este mai mare sau egală cu pragurile prevăzute la art. 7 alin. (1) din Lege;</w:t>
      </w:r>
    </w:p>
    <w:p w14:paraId="6A70CDFE" w14:textId="77777777"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b) contractele/acordurile-cadru de lucrări a căror valoare estimată este mai mare sau egală cu pragurile prevăzute la art. 7 alin. (5) din Lege.</w:t>
      </w:r>
    </w:p>
    <w:p w14:paraId="049B6F1B" w14:textId="77777777" w:rsidR="00CD084B" w:rsidRPr="00CD084B" w:rsidRDefault="008F26AF" w:rsidP="00117D6B">
      <w:pPr>
        <w:pStyle w:val="Frspaiere"/>
        <w:ind w:firstLine="708"/>
        <w:rPr>
          <w:rFonts w:ascii="Times New Roman" w:hAnsi="Times New Roman" w:cs="Times New Roman"/>
          <w:sz w:val="24"/>
          <w:szCs w:val="24"/>
          <w:lang w:val="en-US"/>
        </w:rPr>
      </w:pPr>
      <w:r w:rsidRPr="00CD084B">
        <w:rPr>
          <w:rFonts w:ascii="Times New Roman" w:hAnsi="Times New Roman" w:cs="Times New Roman"/>
          <w:sz w:val="24"/>
          <w:szCs w:val="24"/>
          <w:lang w:val="en-US"/>
        </w:rPr>
        <w:t>Prin excepţie în cazul în care se implementează proiecte finanţate din fonduri nerambursabile şi/sau proiecte de cercetare-dezvoltare, are obligaţia de a elabora distinct pentru fiecare proiect în parte un program al achiziţiilor publice aferent proiectului respectiv.</w:t>
      </w:r>
    </w:p>
    <w:p w14:paraId="5A020C83" w14:textId="77777777" w:rsidR="00CD084B" w:rsidRDefault="00207683" w:rsidP="00CD084B">
      <w:pPr>
        <w:pStyle w:val="Frspaiere"/>
        <w:ind w:firstLine="708"/>
        <w:rPr>
          <w:rFonts w:ascii="Times New Roman" w:hAnsi="Times New Roman" w:cs="Times New Roman"/>
          <w:b/>
          <w:sz w:val="24"/>
          <w:szCs w:val="24"/>
          <w:lang w:val="en-US"/>
        </w:rPr>
      </w:pPr>
      <w:r w:rsidRPr="00207683">
        <w:rPr>
          <w:rFonts w:ascii="Times New Roman" w:hAnsi="Times New Roman" w:cs="Times New Roman"/>
          <w:b/>
          <w:sz w:val="24"/>
          <w:szCs w:val="24"/>
        </w:rPr>
        <w:t>Directia Politia Locala Calarasi</w:t>
      </w:r>
      <w:r w:rsidR="00CD084B" w:rsidRPr="00CD084B">
        <w:rPr>
          <w:rFonts w:ascii="Times New Roman" w:hAnsi="Times New Roman" w:cs="Times New Roman"/>
          <w:b/>
          <w:sz w:val="24"/>
          <w:szCs w:val="24"/>
          <w:lang w:val="en-US"/>
        </w:rPr>
        <w:t>,  prin persoana desemnata ca fiind r</w:t>
      </w:r>
      <w:r w:rsidR="00527390">
        <w:rPr>
          <w:rFonts w:ascii="Times New Roman" w:hAnsi="Times New Roman" w:cs="Times New Roman"/>
          <w:b/>
          <w:sz w:val="24"/>
          <w:szCs w:val="24"/>
          <w:lang w:val="en-US"/>
        </w:rPr>
        <w:t>e</w:t>
      </w:r>
      <w:r w:rsidR="00CD084B" w:rsidRPr="00CD084B">
        <w:rPr>
          <w:rFonts w:ascii="Times New Roman" w:hAnsi="Times New Roman" w:cs="Times New Roman"/>
          <w:b/>
          <w:sz w:val="24"/>
          <w:szCs w:val="24"/>
          <w:lang w:val="en-US"/>
        </w:rPr>
        <w:t>sponsabila cu achizitiile publice, are obligaţia de a ţine evidenţa achiziţiilor directe de produse, servicii şi lucrări, ca parte a strategiei anuale de achiziţii publice.</w:t>
      </w:r>
    </w:p>
    <w:p w14:paraId="1BA6F627" w14:textId="77777777" w:rsidR="00A568F7" w:rsidRPr="00CD084B" w:rsidRDefault="00A568F7" w:rsidP="00CD084B">
      <w:pPr>
        <w:pStyle w:val="Frspaiere"/>
        <w:ind w:firstLine="708"/>
        <w:rPr>
          <w:rFonts w:ascii="Times New Roman" w:hAnsi="Times New Roman" w:cs="Times New Roman"/>
          <w:b/>
          <w:sz w:val="24"/>
          <w:szCs w:val="24"/>
          <w:lang w:val="en-US"/>
        </w:rPr>
      </w:pPr>
    </w:p>
    <w:p w14:paraId="6F3DF39B" w14:textId="77777777" w:rsidR="00117D6B" w:rsidRDefault="00A568F7" w:rsidP="00544F28">
      <w:pPr>
        <w:pStyle w:val="Frspaiere"/>
        <w:ind w:firstLine="708"/>
        <w:rPr>
          <w:rFonts w:ascii="Times New Roman" w:hAnsi="Times New Roman" w:cs="Times New Roman"/>
          <w:b/>
          <w:sz w:val="24"/>
          <w:szCs w:val="24"/>
        </w:rPr>
      </w:pPr>
      <w:r>
        <w:rPr>
          <w:rFonts w:ascii="Times New Roman" w:hAnsi="Times New Roman" w:cs="Times New Roman"/>
          <w:b/>
          <w:sz w:val="24"/>
          <w:szCs w:val="24"/>
        </w:rPr>
        <w:t xml:space="preserve"> 4. Sistemul de control intern</w:t>
      </w:r>
    </w:p>
    <w:p w14:paraId="36B77F6A" w14:textId="77777777" w:rsidR="00A568F7"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4.1 </w:t>
      </w:r>
      <w:r w:rsidR="00A568F7" w:rsidRPr="007C508D">
        <w:rPr>
          <w:rFonts w:ascii="Times New Roman" w:hAnsi="Times New Roman" w:cs="Times New Roman"/>
          <w:sz w:val="24"/>
          <w:szCs w:val="24"/>
        </w:rPr>
        <w:t>Avand in vedere noua legislatie privind achizitiile publice</w:t>
      </w:r>
      <w:r w:rsidR="00207683">
        <w:rPr>
          <w:rFonts w:ascii="Times New Roman" w:hAnsi="Times New Roman" w:cs="Times New Roman"/>
          <w:sz w:val="24"/>
          <w:szCs w:val="24"/>
        </w:rPr>
        <w:t>,  Directia Politia Locala Calarasi</w:t>
      </w:r>
      <w:r w:rsidR="00A568F7" w:rsidRPr="007C508D">
        <w:rPr>
          <w:rFonts w:ascii="Times New Roman" w:hAnsi="Times New Roman" w:cs="Times New Roman"/>
          <w:sz w:val="24"/>
          <w:szCs w:val="24"/>
        </w:rPr>
        <w:t xml:space="preserve"> prin compartimentul achizitii publice, considera ca sistemul propriu de control intern trebuie sa acopere toate fazele procesului de achizitie , de la pregatirea contractului si pana la executarea lui, iar cerintele efective trebuie diferntiate in functie de complexitatea contra</w:t>
      </w:r>
      <w:r w:rsidRPr="007C508D">
        <w:rPr>
          <w:rFonts w:ascii="Times New Roman" w:hAnsi="Times New Roman" w:cs="Times New Roman"/>
          <w:sz w:val="24"/>
          <w:szCs w:val="24"/>
        </w:rPr>
        <w:t>ctului ce urmeaza a fi atribuit.</w:t>
      </w:r>
    </w:p>
    <w:p w14:paraId="389FD3F5" w14:textId="77777777" w:rsidR="007C508D" w:rsidRPr="007C508D" w:rsidRDefault="007C508D" w:rsidP="007C508D">
      <w:pPr>
        <w:pStyle w:val="Frspaiere"/>
        <w:rPr>
          <w:rFonts w:ascii="Times New Roman" w:hAnsi="Times New Roman" w:cs="Times New Roman"/>
          <w:sz w:val="24"/>
          <w:szCs w:val="24"/>
        </w:rPr>
      </w:pPr>
    </w:p>
    <w:p w14:paraId="66933EA9"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4.2 Sistemul de control intern trebuie sa includa urmatoarele principii:</w:t>
      </w:r>
    </w:p>
    <w:p w14:paraId="39D7BF5F"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Separarea atributiilor, cel putin intre functiile operationale si functiile de plata </w:t>
      </w:r>
    </w:p>
    <w:p w14:paraId="24D58185"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Fundamentarea avizelor interne acordate de compartimentul contabilitate si serviciul juridic, se bazeaza pe recomndari si observatii de specialitate.</w:t>
      </w:r>
    </w:p>
    <w:p w14:paraId="2DD69546" w14:textId="77777777"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w:t>
      </w:r>
    </w:p>
    <w:p w14:paraId="1C295C9F" w14:textId="77777777" w:rsidR="007C508D" w:rsidRDefault="007C508D" w:rsidP="007C508D">
      <w:pPr>
        <w:pStyle w:val="Frspaiere"/>
        <w:rPr>
          <w:rFonts w:ascii="Times New Roman" w:hAnsi="Times New Roman" w:cs="Times New Roman"/>
          <w:b/>
          <w:sz w:val="24"/>
          <w:szCs w:val="24"/>
        </w:rPr>
      </w:pPr>
      <w:r>
        <w:rPr>
          <w:rFonts w:ascii="Times New Roman" w:hAnsi="Times New Roman" w:cs="Times New Roman"/>
          <w:b/>
          <w:sz w:val="24"/>
          <w:szCs w:val="24"/>
        </w:rPr>
        <w:t xml:space="preserve">          5. Exceptii</w:t>
      </w:r>
    </w:p>
    <w:p w14:paraId="79D31075" w14:textId="77777777" w:rsidR="007C508D" w:rsidRDefault="007C508D" w:rsidP="007C508D">
      <w:pPr>
        <w:pStyle w:val="Frspaiere"/>
        <w:rPr>
          <w:rFonts w:ascii="Times New Roman" w:hAnsi="Times New Roman" w:cs="Times New Roman"/>
          <w:sz w:val="24"/>
          <w:szCs w:val="24"/>
          <w:lang w:val="en-US"/>
        </w:rPr>
      </w:pPr>
      <w:r>
        <w:rPr>
          <w:rFonts w:ascii="Times New Roman" w:hAnsi="Times New Roman" w:cs="Times New Roman"/>
          <w:b/>
          <w:sz w:val="24"/>
          <w:szCs w:val="24"/>
        </w:rPr>
        <w:t xml:space="preserve">     5.1 </w:t>
      </w:r>
      <w:r w:rsidRPr="00CD084B">
        <w:rPr>
          <w:rFonts w:ascii="Times New Roman" w:hAnsi="Times New Roman" w:cs="Times New Roman"/>
          <w:sz w:val="24"/>
          <w:szCs w:val="24"/>
          <w:lang w:val="en-US"/>
        </w:rPr>
        <w:t>Prin excepţie</w:t>
      </w:r>
      <w:r>
        <w:rPr>
          <w:rFonts w:ascii="Times New Roman" w:hAnsi="Times New Roman" w:cs="Times New Roman"/>
          <w:sz w:val="24"/>
          <w:szCs w:val="24"/>
          <w:lang w:val="en-US"/>
        </w:rPr>
        <w:t xml:space="preserve"> de la art. 12, alin.(1)</w:t>
      </w:r>
      <w:r w:rsidRPr="007C508D">
        <w:rPr>
          <w:rFonts w:ascii="Times New Roman" w:hAnsi="Times New Roman" w:cs="Times New Roman"/>
          <w:sz w:val="24"/>
          <w:szCs w:val="24"/>
        </w:rPr>
        <w:t xml:space="preserve"> </w:t>
      </w:r>
      <w:r w:rsidRPr="00BB3BCB">
        <w:rPr>
          <w:rFonts w:ascii="Times New Roman" w:hAnsi="Times New Roman" w:cs="Times New Roman"/>
          <w:sz w:val="24"/>
          <w:szCs w:val="24"/>
        </w:rPr>
        <w:t xml:space="preserve">din HG nr. 395/2016 </w:t>
      </w:r>
      <w:r w:rsidRPr="00BB3BCB">
        <w:rPr>
          <w:rFonts w:ascii="Times New Roman" w:hAnsi="Times New Roman" w:cs="Times New Roman"/>
          <w:sz w:val="24"/>
          <w:szCs w:val="24"/>
          <w:lang w:val="en-US"/>
        </w:rPr>
        <w:t>pentru aprobarea Normelor metodologice de aplicare a prevederilor referitoare la atribuirea contractului de achiziţie publică/acordului-cadru</w:t>
      </w:r>
      <w:r>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în cazul în care se implementează proiecte finanţate din fonduri nerambursabile şi/sau proiecte de cercetare-dezvoltare, are obligaţia de a elabora distinct pentru fiecare proiect în parte un program al achiziţiilor publice aferent proiectului respectiv.</w:t>
      </w:r>
    </w:p>
    <w:p w14:paraId="312B4A65" w14:textId="77777777" w:rsidR="00791E54" w:rsidRDefault="00791E54" w:rsidP="007C508D">
      <w:pPr>
        <w:pStyle w:val="Frspaier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7B74">
        <w:rPr>
          <w:rFonts w:ascii="Times New Roman" w:hAnsi="Times New Roman" w:cs="Times New Roman"/>
          <w:b/>
          <w:sz w:val="24"/>
          <w:szCs w:val="24"/>
          <w:lang w:val="en-US"/>
        </w:rPr>
        <w:t>5.2</w:t>
      </w:r>
      <w:r>
        <w:rPr>
          <w:rFonts w:ascii="Times New Roman" w:hAnsi="Times New Roman" w:cs="Times New Roman"/>
          <w:sz w:val="24"/>
          <w:szCs w:val="24"/>
          <w:lang w:val="en-US"/>
        </w:rPr>
        <w:t xml:space="preserve"> Avand in vedere disp. Art. 2 alin.(2) </w:t>
      </w:r>
      <w:r w:rsidRPr="00CC7AC8">
        <w:rPr>
          <w:rFonts w:ascii="Times New Roman" w:hAnsi="Times New Roman" w:cs="Times New Roman"/>
          <w:sz w:val="24"/>
          <w:szCs w:val="24"/>
          <w:lang w:val="en-US"/>
        </w:rPr>
        <w:t>din Legea 98/2016</w:t>
      </w:r>
      <w:r>
        <w:rPr>
          <w:rFonts w:ascii="Times New Roman" w:hAnsi="Times New Roman" w:cs="Times New Roman"/>
          <w:sz w:val="24"/>
          <w:szCs w:val="24"/>
          <w:lang w:val="en-US"/>
        </w:rPr>
        <w:t xml:space="preserve"> privind achizitiile publice, precum si ale art.1 </w:t>
      </w:r>
    </w:p>
    <w:p w14:paraId="64D1E220" w14:textId="77777777" w:rsidR="00727B74" w:rsidRPr="00727B74" w:rsidRDefault="00791E54" w:rsidP="00C65B66">
      <w:pPr>
        <w:autoSpaceDE w:val="0"/>
        <w:autoSpaceDN w:val="0"/>
        <w:adjustRightInd w:val="0"/>
        <w:spacing w:after="0" w:line="240" w:lineRule="auto"/>
        <w:rPr>
          <w:rFonts w:ascii="Times New Roman" w:hAnsi="Times New Roman" w:cs="Times New Roman"/>
          <w:sz w:val="24"/>
          <w:szCs w:val="24"/>
        </w:rPr>
      </w:pPr>
      <w:r w:rsidRPr="00BB3BCB">
        <w:rPr>
          <w:rFonts w:ascii="Times New Roman" w:hAnsi="Times New Roman" w:cs="Times New Roman"/>
          <w:sz w:val="24"/>
          <w:szCs w:val="24"/>
        </w:rPr>
        <w:t xml:space="preserve">din HG nr. 395/2016 </w:t>
      </w:r>
      <w:r w:rsidRPr="00BB3BCB">
        <w:rPr>
          <w:rFonts w:ascii="Times New Roman" w:hAnsi="Times New Roman" w:cs="Times New Roman"/>
          <w:sz w:val="24"/>
          <w:szCs w:val="24"/>
          <w:lang w:val="en-US"/>
        </w:rPr>
        <w:t>pentru aprobarea Normelor metodologice de aplicare a prevederilor referitoare la atribuirea contractului de achiziţie publică/acordului-cadru</w:t>
      </w:r>
      <w:r>
        <w:rPr>
          <w:rFonts w:ascii="Times New Roman" w:hAnsi="Times New Roman" w:cs="Times New Roman"/>
          <w:sz w:val="24"/>
          <w:szCs w:val="24"/>
          <w:lang w:val="en-US"/>
        </w:rPr>
        <w:t>, cu referire la exceptarile de la legislatia achizitiilor publice de produse , servicii sau lucrari care nu se supun</w:t>
      </w:r>
      <w:r w:rsidR="00207683">
        <w:rPr>
          <w:rFonts w:ascii="Times New Roman" w:hAnsi="Times New Roman" w:cs="Times New Roman"/>
          <w:sz w:val="24"/>
          <w:szCs w:val="24"/>
          <w:lang w:val="en-US"/>
        </w:rPr>
        <w:t xml:space="preserve"> regulilor legale, </w:t>
      </w:r>
      <w:r w:rsidR="00207683">
        <w:rPr>
          <w:rFonts w:ascii="Times New Roman" w:hAnsi="Times New Roman" w:cs="Times New Roman"/>
          <w:sz w:val="24"/>
          <w:szCs w:val="24"/>
        </w:rPr>
        <w:t>Directia Politia Locala Calarasi</w:t>
      </w:r>
      <w:r>
        <w:rPr>
          <w:rFonts w:ascii="Times New Roman" w:hAnsi="Times New Roman" w:cs="Times New Roman"/>
          <w:sz w:val="24"/>
          <w:szCs w:val="24"/>
          <w:lang w:val="en-US"/>
        </w:rPr>
        <w:t xml:space="preserve">, pe baza propriilor proceduri operationale interne de atribuire , cu respectarea principiilor care stau la baza atribuirii contractelor de achizitie publica, </w:t>
      </w:r>
      <w:r w:rsidR="00727B74">
        <w:rPr>
          <w:rFonts w:ascii="Times New Roman" w:hAnsi="Times New Roman" w:cs="Times New Roman"/>
          <w:sz w:val="24"/>
          <w:szCs w:val="24"/>
          <w:lang w:val="en-US"/>
        </w:rPr>
        <w:t>respectiv nediscriminarea, tratamentul egal, recunoasterea reciproca, transparenta, proportionalitatea, asumarea r</w:t>
      </w:r>
      <w:r w:rsidR="00207683">
        <w:rPr>
          <w:rFonts w:ascii="Times New Roman" w:hAnsi="Times New Roman" w:cs="Times New Roman"/>
          <w:sz w:val="24"/>
          <w:szCs w:val="24"/>
          <w:lang w:val="en-US"/>
        </w:rPr>
        <w:t xml:space="preserve">aspunderii. </w:t>
      </w:r>
    </w:p>
    <w:p w14:paraId="62DCD2DE" w14:textId="77777777" w:rsidR="00727B74" w:rsidRPr="00727B74" w:rsidRDefault="00727B74" w:rsidP="00727B74">
      <w:pPr>
        <w:autoSpaceDE w:val="0"/>
        <w:autoSpaceDN w:val="0"/>
        <w:adjustRightInd w:val="0"/>
        <w:spacing w:after="0" w:line="240" w:lineRule="auto"/>
        <w:ind w:left="360"/>
        <w:rPr>
          <w:rFonts w:ascii="Times New Roman" w:hAnsi="Times New Roman" w:cs="Times New Roman"/>
          <w:b/>
          <w:sz w:val="24"/>
          <w:szCs w:val="24"/>
        </w:rPr>
      </w:pPr>
    </w:p>
    <w:p w14:paraId="4C928868" w14:textId="77777777" w:rsidR="00A568F7"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207683">
        <w:rPr>
          <w:rFonts w:ascii="Times New Roman" w:hAnsi="Times New Roman" w:cs="Times New Roman"/>
          <w:b/>
          <w:sz w:val="24"/>
          <w:szCs w:val="24"/>
        </w:rPr>
        <w:t>5.3</w:t>
      </w:r>
      <w:r w:rsidR="00207683" w:rsidRPr="00207683">
        <w:rPr>
          <w:rFonts w:ascii="Times New Roman" w:hAnsi="Times New Roman" w:cs="Times New Roman"/>
          <w:sz w:val="24"/>
          <w:szCs w:val="24"/>
        </w:rPr>
        <w:t xml:space="preserve"> </w:t>
      </w:r>
      <w:r w:rsidR="00207683" w:rsidRPr="00207683">
        <w:rPr>
          <w:rFonts w:ascii="Times New Roman" w:hAnsi="Times New Roman" w:cs="Times New Roman"/>
          <w:b/>
          <w:sz w:val="24"/>
          <w:szCs w:val="24"/>
        </w:rPr>
        <w:t>Directia Politia Locala Calarasi</w:t>
      </w:r>
      <w:r w:rsidR="00207683">
        <w:rPr>
          <w:rFonts w:ascii="Times New Roman" w:hAnsi="Times New Roman" w:cs="Times New Roman"/>
          <w:b/>
          <w:sz w:val="24"/>
          <w:szCs w:val="24"/>
        </w:rPr>
        <w:t xml:space="preserve"> </w:t>
      </w:r>
      <w:r w:rsidR="00727B74">
        <w:rPr>
          <w:rFonts w:ascii="Times New Roman" w:hAnsi="Times New Roman" w:cs="Times New Roman"/>
          <w:b/>
          <w:sz w:val="24"/>
          <w:szCs w:val="24"/>
        </w:rPr>
        <w:t>, va derula toate procedurile de achizitie numai prin sistemul electronic al achizitiilor publice S</w:t>
      </w:r>
      <w:r w:rsidR="00545181">
        <w:rPr>
          <w:rFonts w:ascii="Times New Roman" w:hAnsi="Times New Roman" w:cs="Times New Roman"/>
          <w:b/>
          <w:sz w:val="24"/>
          <w:szCs w:val="24"/>
        </w:rPr>
        <w:t>ICA</w:t>
      </w:r>
      <w:r w:rsidR="00727B74">
        <w:rPr>
          <w:rFonts w:ascii="Times New Roman" w:hAnsi="Times New Roman" w:cs="Times New Roman"/>
          <w:b/>
          <w:sz w:val="24"/>
          <w:szCs w:val="24"/>
        </w:rPr>
        <w:t>P.</w:t>
      </w:r>
      <w:r w:rsidR="00923936">
        <w:rPr>
          <w:rFonts w:ascii="Times New Roman" w:hAnsi="Times New Roman" w:cs="Times New Roman"/>
          <w:b/>
          <w:sz w:val="24"/>
          <w:szCs w:val="24"/>
        </w:rPr>
        <w:t xml:space="preserve"> Utilizarea altor mijloace (offline), se va putea realiza numai in conditiile legii si numai in situatiile expres reglementate prin lege. Prin exceptie de la regula online, procedurile de achizitie realizate pe baza procedurilor interne proprii, se vor realiza in sistem offline.</w:t>
      </w:r>
    </w:p>
    <w:p w14:paraId="2C87DDFE" w14:textId="77777777" w:rsidR="00923936" w:rsidRDefault="00923936" w:rsidP="007C508D">
      <w:pPr>
        <w:pStyle w:val="Frspaiere"/>
        <w:rPr>
          <w:rFonts w:ascii="Times New Roman" w:hAnsi="Times New Roman" w:cs="Times New Roman"/>
          <w:b/>
          <w:sz w:val="24"/>
          <w:szCs w:val="24"/>
        </w:rPr>
      </w:pPr>
    </w:p>
    <w:p w14:paraId="735C1570" w14:textId="77777777" w:rsidR="00923936" w:rsidRDefault="00C65B66" w:rsidP="007C508D">
      <w:pPr>
        <w:pStyle w:val="Frspaiere"/>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23936">
        <w:rPr>
          <w:rFonts w:ascii="Times New Roman" w:hAnsi="Times New Roman" w:cs="Times New Roman"/>
          <w:b/>
          <w:sz w:val="24"/>
          <w:szCs w:val="24"/>
        </w:rPr>
        <w:t>6. Prevederi finale si tranzitorii</w:t>
      </w:r>
    </w:p>
    <w:p w14:paraId="2EAF646C" w14:textId="77777777" w:rsidR="00C65B66" w:rsidRDefault="00C65B66" w:rsidP="007C508D">
      <w:pPr>
        <w:pStyle w:val="Frspaiere"/>
        <w:rPr>
          <w:rFonts w:ascii="Times New Roman" w:hAnsi="Times New Roman" w:cs="Times New Roman"/>
          <w:b/>
          <w:sz w:val="24"/>
          <w:szCs w:val="24"/>
        </w:rPr>
      </w:pPr>
    </w:p>
    <w:p w14:paraId="19AC4B18" w14:textId="77777777" w:rsidR="00923936" w:rsidRDefault="00C65B66" w:rsidP="007C508D">
      <w:pPr>
        <w:pStyle w:val="Frspaiere"/>
        <w:rPr>
          <w:rFonts w:ascii="Times New Roman" w:hAnsi="Times New Roman" w:cs="Times New Roman"/>
          <w:sz w:val="24"/>
          <w:szCs w:val="24"/>
        </w:rPr>
      </w:pPr>
      <w:r>
        <w:rPr>
          <w:rFonts w:ascii="Times New Roman" w:hAnsi="Times New Roman" w:cs="Times New Roman"/>
          <w:b/>
          <w:sz w:val="24"/>
          <w:szCs w:val="24"/>
        </w:rPr>
        <w:t xml:space="preserve">       </w:t>
      </w:r>
      <w:r w:rsidRPr="00C65B66">
        <w:rPr>
          <w:rFonts w:ascii="Times New Roman" w:hAnsi="Times New Roman" w:cs="Times New Roman"/>
          <w:b/>
          <w:sz w:val="24"/>
          <w:szCs w:val="24"/>
        </w:rPr>
        <w:t>6.1</w:t>
      </w:r>
      <w:r>
        <w:rPr>
          <w:rFonts w:ascii="Times New Roman" w:hAnsi="Times New Roman" w:cs="Times New Roman"/>
          <w:sz w:val="24"/>
          <w:szCs w:val="24"/>
        </w:rPr>
        <w:t>.</w:t>
      </w:r>
      <w:r w:rsidR="00207683">
        <w:rPr>
          <w:rFonts w:ascii="Times New Roman" w:hAnsi="Times New Roman" w:cs="Times New Roman"/>
          <w:sz w:val="24"/>
          <w:szCs w:val="24"/>
        </w:rPr>
        <w:t>Directia Politia Locala Calarasi</w:t>
      </w:r>
      <w:r w:rsidR="00923936" w:rsidRPr="00923936">
        <w:rPr>
          <w:rFonts w:ascii="Times New Roman" w:hAnsi="Times New Roman" w:cs="Times New Roman"/>
          <w:sz w:val="24"/>
          <w:szCs w:val="24"/>
        </w:rPr>
        <w:t xml:space="preserve"> prin persoana desemnata in domeniul achizitiilor publice, va tine evidenta tuturor achizitiior ca parte a Strategiei anuale de achizitii publice.</w:t>
      </w:r>
    </w:p>
    <w:p w14:paraId="01C9929E" w14:textId="77777777" w:rsidR="00C65B66" w:rsidRDefault="00C65B66" w:rsidP="007C508D">
      <w:pPr>
        <w:pStyle w:val="Frspaiere"/>
        <w:rPr>
          <w:rFonts w:ascii="Times New Roman" w:hAnsi="Times New Roman" w:cs="Times New Roman"/>
          <w:sz w:val="24"/>
          <w:szCs w:val="24"/>
        </w:rPr>
      </w:pPr>
    </w:p>
    <w:p w14:paraId="2D0A6209" w14:textId="2D61AF3A" w:rsidR="00C65B66" w:rsidRDefault="00C65B66" w:rsidP="007C508D">
      <w:pPr>
        <w:pStyle w:val="Frspaiere"/>
        <w:rPr>
          <w:rFonts w:ascii="Times New Roman" w:hAnsi="Times New Roman" w:cs="Times New Roman"/>
          <w:sz w:val="24"/>
          <w:szCs w:val="24"/>
        </w:rPr>
      </w:pPr>
      <w:r w:rsidRPr="00206425">
        <w:rPr>
          <w:rFonts w:ascii="Times New Roman" w:hAnsi="Times New Roman" w:cs="Times New Roman"/>
          <w:b/>
          <w:sz w:val="24"/>
          <w:szCs w:val="24"/>
        </w:rPr>
        <w:t xml:space="preserve">      6.2</w:t>
      </w:r>
      <w:r>
        <w:rPr>
          <w:rFonts w:ascii="Times New Roman" w:hAnsi="Times New Roman" w:cs="Times New Roman"/>
          <w:sz w:val="24"/>
          <w:szCs w:val="24"/>
        </w:rPr>
        <w:t>.Prezenta Strategie anuala de achizitii publice pentru anul 20</w:t>
      </w:r>
      <w:r w:rsidR="00C71606">
        <w:rPr>
          <w:rFonts w:ascii="Times New Roman" w:hAnsi="Times New Roman" w:cs="Times New Roman"/>
          <w:sz w:val="24"/>
          <w:szCs w:val="24"/>
        </w:rPr>
        <w:t>2</w:t>
      </w:r>
      <w:r w:rsidR="00C26578">
        <w:rPr>
          <w:rFonts w:ascii="Times New Roman" w:hAnsi="Times New Roman" w:cs="Times New Roman"/>
          <w:sz w:val="24"/>
          <w:szCs w:val="24"/>
        </w:rPr>
        <w:t>4</w:t>
      </w:r>
      <w:r>
        <w:rPr>
          <w:rFonts w:ascii="Times New Roman" w:hAnsi="Times New Roman" w:cs="Times New Roman"/>
          <w:sz w:val="24"/>
          <w:szCs w:val="24"/>
        </w:rPr>
        <w:t xml:space="preserve"> se va publica pe pagina de internet </w:t>
      </w:r>
      <w:hyperlink r:id="rId5" w:history="1">
        <w:r w:rsidRPr="00E96F2B">
          <w:rPr>
            <w:rStyle w:val="Hyperlink"/>
            <w:rFonts w:ascii="Times New Roman" w:hAnsi="Times New Roman" w:cs="Times New Roman"/>
            <w:sz w:val="24"/>
            <w:szCs w:val="24"/>
          </w:rPr>
          <w:t>www.primariacalarasi.ro</w:t>
        </w:r>
      </w:hyperlink>
      <w:r w:rsidR="006F1A2B">
        <w:rPr>
          <w:rStyle w:val="Hyperlink"/>
          <w:rFonts w:ascii="Times New Roman" w:hAnsi="Times New Roman" w:cs="Times New Roman"/>
          <w:sz w:val="24"/>
          <w:szCs w:val="24"/>
        </w:rPr>
        <w:t>.</w:t>
      </w:r>
      <w:r>
        <w:rPr>
          <w:rFonts w:ascii="Times New Roman" w:hAnsi="Times New Roman" w:cs="Times New Roman"/>
          <w:sz w:val="24"/>
          <w:szCs w:val="24"/>
        </w:rPr>
        <w:t xml:space="preserve"> </w:t>
      </w:r>
    </w:p>
    <w:p w14:paraId="025FB450" w14:textId="77777777" w:rsidR="00923936" w:rsidRDefault="00923936" w:rsidP="007C508D">
      <w:pPr>
        <w:pStyle w:val="Frspaiere"/>
        <w:rPr>
          <w:rFonts w:ascii="Times New Roman" w:hAnsi="Times New Roman" w:cs="Times New Roman"/>
          <w:sz w:val="24"/>
          <w:szCs w:val="24"/>
        </w:rPr>
      </w:pPr>
    </w:p>
    <w:p w14:paraId="2C951EA8" w14:textId="77777777" w:rsidR="00923936" w:rsidRDefault="00923936" w:rsidP="007C508D">
      <w:pPr>
        <w:pStyle w:val="Frspaiere"/>
        <w:rPr>
          <w:rFonts w:ascii="Times New Roman" w:hAnsi="Times New Roman" w:cs="Times New Roman"/>
          <w:sz w:val="24"/>
          <w:szCs w:val="24"/>
        </w:rPr>
      </w:pPr>
    </w:p>
    <w:p w14:paraId="6FC5D258" w14:textId="77777777" w:rsidR="00923936" w:rsidRDefault="00923936" w:rsidP="007C508D">
      <w:pPr>
        <w:pStyle w:val="Frspaiere"/>
        <w:rPr>
          <w:rFonts w:ascii="Times New Roman" w:hAnsi="Times New Roman" w:cs="Times New Roman"/>
          <w:sz w:val="24"/>
          <w:szCs w:val="24"/>
        </w:rPr>
      </w:pPr>
    </w:p>
    <w:p w14:paraId="13237D79" w14:textId="77777777" w:rsidR="0092393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Sef Serviciu                                                                             Consilier</w:t>
      </w:r>
    </w:p>
    <w:p w14:paraId="5391360A" w14:textId="77777777" w:rsidR="00C65B66" w:rsidRDefault="00C65B66" w:rsidP="00C65B66">
      <w:pPr>
        <w:pStyle w:val="Frspaiere"/>
        <w:rPr>
          <w:rFonts w:ascii="Times New Roman" w:hAnsi="Times New Roman" w:cs="Times New Roman"/>
          <w:b/>
          <w:sz w:val="24"/>
          <w:szCs w:val="24"/>
        </w:rPr>
      </w:pPr>
    </w:p>
    <w:p w14:paraId="04D3087C" w14:textId="77777777"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Dimofte Maria                                                                       Negrila Madalina</w:t>
      </w:r>
    </w:p>
    <w:p w14:paraId="2EF93146" w14:textId="77777777" w:rsidR="00C65B66" w:rsidRDefault="00C65B66" w:rsidP="00C65B66">
      <w:pPr>
        <w:pStyle w:val="Frspaiere"/>
        <w:rPr>
          <w:rFonts w:ascii="Times New Roman" w:hAnsi="Times New Roman" w:cs="Times New Roman"/>
          <w:b/>
          <w:sz w:val="24"/>
          <w:szCs w:val="24"/>
        </w:rPr>
      </w:pPr>
    </w:p>
    <w:p w14:paraId="28E4150F" w14:textId="77777777" w:rsidR="00C65B66" w:rsidRDefault="00C65B66" w:rsidP="00C65B66">
      <w:pPr>
        <w:pStyle w:val="Frspaiere"/>
        <w:rPr>
          <w:rFonts w:ascii="Times New Roman" w:hAnsi="Times New Roman" w:cs="Times New Roman"/>
          <w:b/>
          <w:sz w:val="24"/>
          <w:szCs w:val="24"/>
        </w:rPr>
      </w:pPr>
    </w:p>
    <w:p w14:paraId="5108B6FE" w14:textId="77777777" w:rsidR="00C65B66" w:rsidRDefault="00C65B66" w:rsidP="00C65B66">
      <w:pPr>
        <w:pStyle w:val="Frspaiere"/>
        <w:rPr>
          <w:rFonts w:ascii="Times New Roman" w:hAnsi="Times New Roman" w:cs="Times New Roman"/>
          <w:b/>
          <w:sz w:val="24"/>
          <w:szCs w:val="24"/>
        </w:rPr>
      </w:pPr>
    </w:p>
    <w:p w14:paraId="5661003E" w14:textId="77777777" w:rsidR="00C65B66" w:rsidRDefault="00C65B66" w:rsidP="00C65B66">
      <w:pPr>
        <w:pStyle w:val="Frspaiere"/>
        <w:rPr>
          <w:rFonts w:ascii="Times New Roman" w:hAnsi="Times New Roman" w:cs="Times New Roman"/>
          <w:b/>
          <w:sz w:val="24"/>
          <w:szCs w:val="24"/>
        </w:rPr>
      </w:pPr>
    </w:p>
    <w:p w14:paraId="62533FC9" w14:textId="77777777" w:rsidR="00C65B66" w:rsidRDefault="00C65B66" w:rsidP="00C65B66">
      <w:pPr>
        <w:pStyle w:val="Frspaiere"/>
        <w:rPr>
          <w:rFonts w:ascii="Times New Roman" w:hAnsi="Times New Roman" w:cs="Times New Roman"/>
          <w:b/>
          <w:sz w:val="24"/>
          <w:szCs w:val="24"/>
        </w:rPr>
      </w:pPr>
    </w:p>
    <w:p w14:paraId="2EC2E620" w14:textId="77777777"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056D04">
        <w:rPr>
          <w:rFonts w:ascii="Times New Roman" w:hAnsi="Times New Roman" w:cs="Times New Roman"/>
          <w:b/>
          <w:sz w:val="24"/>
          <w:szCs w:val="24"/>
        </w:rPr>
        <w:t xml:space="preserve">       </w:t>
      </w:r>
      <w:r>
        <w:rPr>
          <w:rFonts w:ascii="Times New Roman" w:hAnsi="Times New Roman" w:cs="Times New Roman"/>
          <w:b/>
          <w:sz w:val="24"/>
          <w:szCs w:val="24"/>
        </w:rPr>
        <w:t>Consilier</w:t>
      </w:r>
    </w:p>
    <w:p w14:paraId="060326E1" w14:textId="77777777" w:rsidR="00206425"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
    <w:p w14:paraId="41F743A1" w14:textId="77777777" w:rsidR="00C65B66" w:rsidRPr="00923936" w:rsidRDefault="00206425"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C65B66">
        <w:rPr>
          <w:rFonts w:ascii="Times New Roman" w:hAnsi="Times New Roman" w:cs="Times New Roman"/>
          <w:b/>
          <w:sz w:val="24"/>
          <w:szCs w:val="24"/>
        </w:rPr>
        <w:t xml:space="preserve"> Diacu Germina</w:t>
      </w:r>
    </w:p>
    <w:sectPr w:rsidR="00C65B66" w:rsidRPr="00923936" w:rsidSect="00DE4B4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415"/>
    <w:multiLevelType w:val="hybridMultilevel"/>
    <w:tmpl w:val="32344C5C"/>
    <w:lvl w:ilvl="0" w:tplc="23328E50">
      <w:start w:val="5"/>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8497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85"/>
    <w:rsid w:val="000105FF"/>
    <w:rsid w:val="000111E5"/>
    <w:rsid w:val="00016C3E"/>
    <w:rsid w:val="000305B6"/>
    <w:rsid w:val="00034411"/>
    <w:rsid w:val="0003627D"/>
    <w:rsid w:val="00036E99"/>
    <w:rsid w:val="000408EB"/>
    <w:rsid w:val="0004234D"/>
    <w:rsid w:val="00042D78"/>
    <w:rsid w:val="0004507C"/>
    <w:rsid w:val="00045B99"/>
    <w:rsid w:val="000460AF"/>
    <w:rsid w:val="00046118"/>
    <w:rsid w:val="000462CB"/>
    <w:rsid w:val="0004770C"/>
    <w:rsid w:val="000503AD"/>
    <w:rsid w:val="00055855"/>
    <w:rsid w:val="00056D04"/>
    <w:rsid w:val="000649BE"/>
    <w:rsid w:val="000658F5"/>
    <w:rsid w:val="00065B8D"/>
    <w:rsid w:val="0007248E"/>
    <w:rsid w:val="000800AF"/>
    <w:rsid w:val="00081A69"/>
    <w:rsid w:val="00082000"/>
    <w:rsid w:val="00085C90"/>
    <w:rsid w:val="00085CA0"/>
    <w:rsid w:val="00086D1C"/>
    <w:rsid w:val="0008762E"/>
    <w:rsid w:val="00092689"/>
    <w:rsid w:val="00093425"/>
    <w:rsid w:val="00097429"/>
    <w:rsid w:val="000B0861"/>
    <w:rsid w:val="000B24CF"/>
    <w:rsid w:val="000B2BFC"/>
    <w:rsid w:val="000B4854"/>
    <w:rsid w:val="000B581C"/>
    <w:rsid w:val="000C4F78"/>
    <w:rsid w:val="000C4F8A"/>
    <w:rsid w:val="000C603E"/>
    <w:rsid w:val="000C62EF"/>
    <w:rsid w:val="000D13A6"/>
    <w:rsid w:val="000D2B47"/>
    <w:rsid w:val="000D4F53"/>
    <w:rsid w:val="000D751F"/>
    <w:rsid w:val="000D75A5"/>
    <w:rsid w:val="000E1EDA"/>
    <w:rsid w:val="000E3E0A"/>
    <w:rsid w:val="000E5505"/>
    <w:rsid w:val="000F2563"/>
    <w:rsid w:val="000F6480"/>
    <w:rsid w:val="0010034E"/>
    <w:rsid w:val="001038F7"/>
    <w:rsid w:val="00104B50"/>
    <w:rsid w:val="0010622E"/>
    <w:rsid w:val="00114CFF"/>
    <w:rsid w:val="001169DA"/>
    <w:rsid w:val="00117A6D"/>
    <w:rsid w:val="00117D6B"/>
    <w:rsid w:val="00120006"/>
    <w:rsid w:val="00120916"/>
    <w:rsid w:val="00124FCB"/>
    <w:rsid w:val="001255AD"/>
    <w:rsid w:val="001323EC"/>
    <w:rsid w:val="0013500E"/>
    <w:rsid w:val="00137359"/>
    <w:rsid w:val="0014565A"/>
    <w:rsid w:val="0014583F"/>
    <w:rsid w:val="001459C4"/>
    <w:rsid w:val="001516B2"/>
    <w:rsid w:val="001529A3"/>
    <w:rsid w:val="00160E0B"/>
    <w:rsid w:val="00161278"/>
    <w:rsid w:val="001651A1"/>
    <w:rsid w:val="001657FB"/>
    <w:rsid w:val="001727FA"/>
    <w:rsid w:val="00174447"/>
    <w:rsid w:val="00174FB8"/>
    <w:rsid w:val="00175F9B"/>
    <w:rsid w:val="0018538E"/>
    <w:rsid w:val="0019132F"/>
    <w:rsid w:val="00194392"/>
    <w:rsid w:val="001A3D80"/>
    <w:rsid w:val="001A4CF9"/>
    <w:rsid w:val="001A6D59"/>
    <w:rsid w:val="001C0BB5"/>
    <w:rsid w:val="001C2597"/>
    <w:rsid w:val="001C2A4E"/>
    <w:rsid w:val="001D53F0"/>
    <w:rsid w:val="001D73EB"/>
    <w:rsid w:val="001E156A"/>
    <w:rsid w:val="001E1871"/>
    <w:rsid w:val="001E428B"/>
    <w:rsid w:val="001F1EC7"/>
    <w:rsid w:val="001F1F11"/>
    <w:rsid w:val="001F464B"/>
    <w:rsid w:val="00201A4D"/>
    <w:rsid w:val="00204A59"/>
    <w:rsid w:val="002054DA"/>
    <w:rsid w:val="00206425"/>
    <w:rsid w:val="00207683"/>
    <w:rsid w:val="002112A0"/>
    <w:rsid w:val="00211BA3"/>
    <w:rsid w:val="00214C65"/>
    <w:rsid w:val="0022137A"/>
    <w:rsid w:val="00221E56"/>
    <w:rsid w:val="00230C83"/>
    <w:rsid w:val="00233B68"/>
    <w:rsid w:val="002355E4"/>
    <w:rsid w:val="00240DE1"/>
    <w:rsid w:val="00242076"/>
    <w:rsid w:val="002431F2"/>
    <w:rsid w:val="00244DD6"/>
    <w:rsid w:val="00246380"/>
    <w:rsid w:val="002466B7"/>
    <w:rsid w:val="00246899"/>
    <w:rsid w:val="002471C7"/>
    <w:rsid w:val="00250CEF"/>
    <w:rsid w:val="00256BA4"/>
    <w:rsid w:val="002574FD"/>
    <w:rsid w:val="0026080D"/>
    <w:rsid w:val="0026203C"/>
    <w:rsid w:val="002644D0"/>
    <w:rsid w:val="00265E6A"/>
    <w:rsid w:val="0026617E"/>
    <w:rsid w:val="00273A94"/>
    <w:rsid w:val="00274A7C"/>
    <w:rsid w:val="00274B36"/>
    <w:rsid w:val="00277844"/>
    <w:rsid w:val="002811B6"/>
    <w:rsid w:val="0028441F"/>
    <w:rsid w:val="00286D43"/>
    <w:rsid w:val="00286FD5"/>
    <w:rsid w:val="00294CB3"/>
    <w:rsid w:val="002952D4"/>
    <w:rsid w:val="002A0A30"/>
    <w:rsid w:val="002A77BA"/>
    <w:rsid w:val="002B5182"/>
    <w:rsid w:val="002B708F"/>
    <w:rsid w:val="002C13F3"/>
    <w:rsid w:val="002C3054"/>
    <w:rsid w:val="002C468E"/>
    <w:rsid w:val="002C59A1"/>
    <w:rsid w:val="002C7369"/>
    <w:rsid w:val="002C76AF"/>
    <w:rsid w:val="002D45E7"/>
    <w:rsid w:val="002D4641"/>
    <w:rsid w:val="002D6083"/>
    <w:rsid w:val="002D7655"/>
    <w:rsid w:val="002E1B00"/>
    <w:rsid w:val="002E1B14"/>
    <w:rsid w:val="002E7051"/>
    <w:rsid w:val="00302708"/>
    <w:rsid w:val="00303234"/>
    <w:rsid w:val="003053DA"/>
    <w:rsid w:val="00311E01"/>
    <w:rsid w:val="00320F37"/>
    <w:rsid w:val="0032215E"/>
    <w:rsid w:val="00324A82"/>
    <w:rsid w:val="00324CF5"/>
    <w:rsid w:val="00327299"/>
    <w:rsid w:val="00327C0D"/>
    <w:rsid w:val="003320C4"/>
    <w:rsid w:val="00333088"/>
    <w:rsid w:val="00333B39"/>
    <w:rsid w:val="00334E42"/>
    <w:rsid w:val="00335D27"/>
    <w:rsid w:val="00341F05"/>
    <w:rsid w:val="003506A2"/>
    <w:rsid w:val="00350DD1"/>
    <w:rsid w:val="0035304E"/>
    <w:rsid w:val="00354583"/>
    <w:rsid w:val="00354A92"/>
    <w:rsid w:val="00360DBF"/>
    <w:rsid w:val="00366DF9"/>
    <w:rsid w:val="00367378"/>
    <w:rsid w:val="0037486C"/>
    <w:rsid w:val="00382569"/>
    <w:rsid w:val="00383767"/>
    <w:rsid w:val="00383FF9"/>
    <w:rsid w:val="003846FF"/>
    <w:rsid w:val="003847F5"/>
    <w:rsid w:val="00390955"/>
    <w:rsid w:val="00390B87"/>
    <w:rsid w:val="00390DC7"/>
    <w:rsid w:val="00393A68"/>
    <w:rsid w:val="00394CF0"/>
    <w:rsid w:val="00396382"/>
    <w:rsid w:val="003A32C7"/>
    <w:rsid w:val="003A45FC"/>
    <w:rsid w:val="003A621E"/>
    <w:rsid w:val="003B28CE"/>
    <w:rsid w:val="003B3725"/>
    <w:rsid w:val="003C17A1"/>
    <w:rsid w:val="003C271E"/>
    <w:rsid w:val="003C77FC"/>
    <w:rsid w:val="003D2456"/>
    <w:rsid w:val="003D772F"/>
    <w:rsid w:val="003D7921"/>
    <w:rsid w:val="003E2CD3"/>
    <w:rsid w:val="003E4101"/>
    <w:rsid w:val="003F2613"/>
    <w:rsid w:val="003F365B"/>
    <w:rsid w:val="003F5CF0"/>
    <w:rsid w:val="00404151"/>
    <w:rsid w:val="00412CB6"/>
    <w:rsid w:val="00415C05"/>
    <w:rsid w:val="00420B17"/>
    <w:rsid w:val="00420F48"/>
    <w:rsid w:val="004224E7"/>
    <w:rsid w:val="004243E0"/>
    <w:rsid w:val="0042603B"/>
    <w:rsid w:val="00435148"/>
    <w:rsid w:val="004413DF"/>
    <w:rsid w:val="00444689"/>
    <w:rsid w:val="00446F57"/>
    <w:rsid w:val="0045348A"/>
    <w:rsid w:val="004540EF"/>
    <w:rsid w:val="00455F4E"/>
    <w:rsid w:val="004566FF"/>
    <w:rsid w:val="0046185F"/>
    <w:rsid w:val="00465AAB"/>
    <w:rsid w:val="0047054F"/>
    <w:rsid w:val="0047258F"/>
    <w:rsid w:val="00473D3E"/>
    <w:rsid w:val="00473E36"/>
    <w:rsid w:val="00474EEE"/>
    <w:rsid w:val="00477E86"/>
    <w:rsid w:val="00477FB4"/>
    <w:rsid w:val="00481DCB"/>
    <w:rsid w:val="00486390"/>
    <w:rsid w:val="00491584"/>
    <w:rsid w:val="004918B6"/>
    <w:rsid w:val="00492F20"/>
    <w:rsid w:val="004936E3"/>
    <w:rsid w:val="00493CC2"/>
    <w:rsid w:val="004955FD"/>
    <w:rsid w:val="004A22E8"/>
    <w:rsid w:val="004B1081"/>
    <w:rsid w:val="004C43C7"/>
    <w:rsid w:val="004C473A"/>
    <w:rsid w:val="004C5FBE"/>
    <w:rsid w:val="004D0F99"/>
    <w:rsid w:val="004D30EB"/>
    <w:rsid w:val="004D6EDA"/>
    <w:rsid w:val="004E196C"/>
    <w:rsid w:val="004E2650"/>
    <w:rsid w:val="004E3BF8"/>
    <w:rsid w:val="004E5B1F"/>
    <w:rsid w:val="004E798B"/>
    <w:rsid w:val="004F1AD7"/>
    <w:rsid w:val="004F7807"/>
    <w:rsid w:val="0050513F"/>
    <w:rsid w:val="00505312"/>
    <w:rsid w:val="00515E0A"/>
    <w:rsid w:val="00527390"/>
    <w:rsid w:val="00532EF9"/>
    <w:rsid w:val="005336D2"/>
    <w:rsid w:val="00541EFF"/>
    <w:rsid w:val="005428D4"/>
    <w:rsid w:val="00544C2B"/>
    <w:rsid w:val="00544F28"/>
    <w:rsid w:val="00545181"/>
    <w:rsid w:val="00545894"/>
    <w:rsid w:val="00550C50"/>
    <w:rsid w:val="00551420"/>
    <w:rsid w:val="00552040"/>
    <w:rsid w:val="005571BB"/>
    <w:rsid w:val="00557D79"/>
    <w:rsid w:val="00561C37"/>
    <w:rsid w:val="00572266"/>
    <w:rsid w:val="0057323F"/>
    <w:rsid w:val="00580602"/>
    <w:rsid w:val="00580A76"/>
    <w:rsid w:val="00584386"/>
    <w:rsid w:val="0059187F"/>
    <w:rsid w:val="005930CE"/>
    <w:rsid w:val="005933E2"/>
    <w:rsid w:val="00596713"/>
    <w:rsid w:val="005A0574"/>
    <w:rsid w:val="005A5F5E"/>
    <w:rsid w:val="005B1CE3"/>
    <w:rsid w:val="005B5616"/>
    <w:rsid w:val="005B71AD"/>
    <w:rsid w:val="005B75A4"/>
    <w:rsid w:val="005C4A5F"/>
    <w:rsid w:val="005C65CC"/>
    <w:rsid w:val="005D43EC"/>
    <w:rsid w:val="005D4EF0"/>
    <w:rsid w:val="005D50A8"/>
    <w:rsid w:val="005D72A4"/>
    <w:rsid w:val="005D7580"/>
    <w:rsid w:val="005E1EAA"/>
    <w:rsid w:val="005E2E23"/>
    <w:rsid w:val="005E4ECF"/>
    <w:rsid w:val="005F10D1"/>
    <w:rsid w:val="005F2306"/>
    <w:rsid w:val="005F2517"/>
    <w:rsid w:val="005F6703"/>
    <w:rsid w:val="005F7B5F"/>
    <w:rsid w:val="005F7BDE"/>
    <w:rsid w:val="00602B0F"/>
    <w:rsid w:val="006037B4"/>
    <w:rsid w:val="00605F81"/>
    <w:rsid w:val="00606836"/>
    <w:rsid w:val="00607216"/>
    <w:rsid w:val="00614F06"/>
    <w:rsid w:val="00616D33"/>
    <w:rsid w:val="006211EB"/>
    <w:rsid w:val="00621A8E"/>
    <w:rsid w:val="00622324"/>
    <w:rsid w:val="006231C9"/>
    <w:rsid w:val="006265DD"/>
    <w:rsid w:val="00630037"/>
    <w:rsid w:val="0063484F"/>
    <w:rsid w:val="006350E5"/>
    <w:rsid w:val="00637679"/>
    <w:rsid w:val="006403BA"/>
    <w:rsid w:val="00647715"/>
    <w:rsid w:val="00653440"/>
    <w:rsid w:val="00654791"/>
    <w:rsid w:val="006557F9"/>
    <w:rsid w:val="006561C6"/>
    <w:rsid w:val="0066408F"/>
    <w:rsid w:val="00665097"/>
    <w:rsid w:val="00675943"/>
    <w:rsid w:val="0068742B"/>
    <w:rsid w:val="00687551"/>
    <w:rsid w:val="006901E7"/>
    <w:rsid w:val="00691DDB"/>
    <w:rsid w:val="00693796"/>
    <w:rsid w:val="00693A1E"/>
    <w:rsid w:val="00693EA1"/>
    <w:rsid w:val="006A426C"/>
    <w:rsid w:val="006A5C1D"/>
    <w:rsid w:val="006A7385"/>
    <w:rsid w:val="006A74F1"/>
    <w:rsid w:val="006A7B4A"/>
    <w:rsid w:val="006B0439"/>
    <w:rsid w:val="006B20D8"/>
    <w:rsid w:val="006B3918"/>
    <w:rsid w:val="006B3FD5"/>
    <w:rsid w:val="006B575B"/>
    <w:rsid w:val="006B6A5F"/>
    <w:rsid w:val="006C0505"/>
    <w:rsid w:val="006C2B07"/>
    <w:rsid w:val="006C5EBC"/>
    <w:rsid w:val="006D25AE"/>
    <w:rsid w:val="006D313D"/>
    <w:rsid w:val="006D3151"/>
    <w:rsid w:val="006D4DAF"/>
    <w:rsid w:val="006D6A3A"/>
    <w:rsid w:val="006D7551"/>
    <w:rsid w:val="006E2D74"/>
    <w:rsid w:val="006E79F5"/>
    <w:rsid w:val="006F1A2B"/>
    <w:rsid w:val="006F25AF"/>
    <w:rsid w:val="006F48B6"/>
    <w:rsid w:val="006F5AFA"/>
    <w:rsid w:val="006F6E88"/>
    <w:rsid w:val="007013BC"/>
    <w:rsid w:val="007052B4"/>
    <w:rsid w:val="0070751B"/>
    <w:rsid w:val="007130F3"/>
    <w:rsid w:val="00716F83"/>
    <w:rsid w:val="00717650"/>
    <w:rsid w:val="00720DF4"/>
    <w:rsid w:val="00724191"/>
    <w:rsid w:val="00724329"/>
    <w:rsid w:val="00724EEB"/>
    <w:rsid w:val="007270B0"/>
    <w:rsid w:val="00727B74"/>
    <w:rsid w:val="007302B1"/>
    <w:rsid w:val="00731B75"/>
    <w:rsid w:val="007322F0"/>
    <w:rsid w:val="00735BFC"/>
    <w:rsid w:val="00735F17"/>
    <w:rsid w:val="00744C4D"/>
    <w:rsid w:val="007475FC"/>
    <w:rsid w:val="00747E6C"/>
    <w:rsid w:val="00751315"/>
    <w:rsid w:val="00752F47"/>
    <w:rsid w:val="007634A2"/>
    <w:rsid w:val="007635C0"/>
    <w:rsid w:val="0077093D"/>
    <w:rsid w:val="00771132"/>
    <w:rsid w:val="00771C2C"/>
    <w:rsid w:val="0077223E"/>
    <w:rsid w:val="00773112"/>
    <w:rsid w:val="007735E0"/>
    <w:rsid w:val="00777932"/>
    <w:rsid w:val="007823C1"/>
    <w:rsid w:val="0078325F"/>
    <w:rsid w:val="00783C0C"/>
    <w:rsid w:val="00791E54"/>
    <w:rsid w:val="0079279A"/>
    <w:rsid w:val="007A0278"/>
    <w:rsid w:val="007A0C87"/>
    <w:rsid w:val="007A31F4"/>
    <w:rsid w:val="007A7043"/>
    <w:rsid w:val="007A7D23"/>
    <w:rsid w:val="007B336C"/>
    <w:rsid w:val="007B79E5"/>
    <w:rsid w:val="007C030D"/>
    <w:rsid w:val="007C2AAC"/>
    <w:rsid w:val="007C361D"/>
    <w:rsid w:val="007C508D"/>
    <w:rsid w:val="007D3455"/>
    <w:rsid w:val="007D57FB"/>
    <w:rsid w:val="007E170B"/>
    <w:rsid w:val="007E4375"/>
    <w:rsid w:val="007E5348"/>
    <w:rsid w:val="007E5A4F"/>
    <w:rsid w:val="007F0E74"/>
    <w:rsid w:val="007F1EA0"/>
    <w:rsid w:val="007F34CF"/>
    <w:rsid w:val="007F6CA5"/>
    <w:rsid w:val="00800185"/>
    <w:rsid w:val="008001E0"/>
    <w:rsid w:val="00803BD8"/>
    <w:rsid w:val="00804E6F"/>
    <w:rsid w:val="008102A0"/>
    <w:rsid w:val="00815336"/>
    <w:rsid w:val="00816465"/>
    <w:rsid w:val="00816F7C"/>
    <w:rsid w:val="00822534"/>
    <w:rsid w:val="008251D5"/>
    <w:rsid w:val="00826633"/>
    <w:rsid w:val="00826E60"/>
    <w:rsid w:val="00827AB9"/>
    <w:rsid w:val="00834EE8"/>
    <w:rsid w:val="00836B68"/>
    <w:rsid w:val="0083754D"/>
    <w:rsid w:val="00837CF9"/>
    <w:rsid w:val="00841C42"/>
    <w:rsid w:val="008428C0"/>
    <w:rsid w:val="00844194"/>
    <w:rsid w:val="008455D9"/>
    <w:rsid w:val="00853B50"/>
    <w:rsid w:val="00856909"/>
    <w:rsid w:val="00860DD3"/>
    <w:rsid w:val="00864ACA"/>
    <w:rsid w:val="0088059B"/>
    <w:rsid w:val="00881282"/>
    <w:rsid w:val="00881420"/>
    <w:rsid w:val="008826DC"/>
    <w:rsid w:val="008840B5"/>
    <w:rsid w:val="00890D8F"/>
    <w:rsid w:val="008932FB"/>
    <w:rsid w:val="008957B5"/>
    <w:rsid w:val="008A108F"/>
    <w:rsid w:val="008A2967"/>
    <w:rsid w:val="008A77A5"/>
    <w:rsid w:val="008B616F"/>
    <w:rsid w:val="008B6354"/>
    <w:rsid w:val="008C411C"/>
    <w:rsid w:val="008C47D0"/>
    <w:rsid w:val="008C7602"/>
    <w:rsid w:val="008D1C65"/>
    <w:rsid w:val="008D2187"/>
    <w:rsid w:val="008D77CC"/>
    <w:rsid w:val="008E0809"/>
    <w:rsid w:val="008E1558"/>
    <w:rsid w:val="008E2C28"/>
    <w:rsid w:val="008E2F15"/>
    <w:rsid w:val="008E3031"/>
    <w:rsid w:val="008E4B82"/>
    <w:rsid w:val="008E5B9A"/>
    <w:rsid w:val="008F26AF"/>
    <w:rsid w:val="008F64B5"/>
    <w:rsid w:val="008F6655"/>
    <w:rsid w:val="00902F44"/>
    <w:rsid w:val="00915D77"/>
    <w:rsid w:val="009164C1"/>
    <w:rsid w:val="00917A89"/>
    <w:rsid w:val="00923936"/>
    <w:rsid w:val="009259E8"/>
    <w:rsid w:val="009319E9"/>
    <w:rsid w:val="009320A9"/>
    <w:rsid w:val="00932139"/>
    <w:rsid w:val="00935A19"/>
    <w:rsid w:val="00936990"/>
    <w:rsid w:val="00937609"/>
    <w:rsid w:val="009473E5"/>
    <w:rsid w:val="00953F12"/>
    <w:rsid w:val="00955114"/>
    <w:rsid w:val="009559A6"/>
    <w:rsid w:val="00955C18"/>
    <w:rsid w:val="0096007A"/>
    <w:rsid w:val="009621E8"/>
    <w:rsid w:val="009657ED"/>
    <w:rsid w:val="00975138"/>
    <w:rsid w:val="00975AAD"/>
    <w:rsid w:val="00977454"/>
    <w:rsid w:val="00977A4B"/>
    <w:rsid w:val="00977CAF"/>
    <w:rsid w:val="00981B91"/>
    <w:rsid w:val="00981D4D"/>
    <w:rsid w:val="009836D3"/>
    <w:rsid w:val="00984B29"/>
    <w:rsid w:val="00991634"/>
    <w:rsid w:val="00992037"/>
    <w:rsid w:val="00993829"/>
    <w:rsid w:val="00993EE1"/>
    <w:rsid w:val="00994216"/>
    <w:rsid w:val="00995F94"/>
    <w:rsid w:val="009A033D"/>
    <w:rsid w:val="009A1192"/>
    <w:rsid w:val="009A259A"/>
    <w:rsid w:val="009A398D"/>
    <w:rsid w:val="009B7ED4"/>
    <w:rsid w:val="009C1E83"/>
    <w:rsid w:val="009C5499"/>
    <w:rsid w:val="009C61D3"/>
    <w:rsid w:val="009D12DD"/>
    <w:rsid w:val="009D19D9"/>
    <w:rsid w:val="009D5478"/>
    <w:rsid w:val="009D77A0"/>
    <w:rsid w:val="009D7C1A"/>
    <w:rsid w:val="009E0C3A"/>
    <w:rsid w:val="009E0F90"/>
    <w:rsid w:val="009E3918"/>
    <w:rsid w:val="009E45C5"/>
    <w:rsid w:val="009E49FB"/>
    <w:rsid w:val="009E65AC"/>
    <w:rsid w:val="00A00715"/>
    <w:rsid w:val="00A01ABA"/>
    <w:rsid w:val="00A02D60"/>
    <w:rsid w:val="00A02FDC"/>
    <w:rsid w:val="00A10FAA"/>
    <w:rsid w:val="00A13346"/>
    <w:rsid w:val="00A158D3"/>
    <w:rsid w:val="00A15C13"/>
    <w:rsid w:val="00A21906"/>
    <w:rsid w:val="00A251A4"/>
    <w:rsid w:val="00A306EA"/>
    <w:rsid w:val="00A32FEB"/>
    <w:rsid w:val="00A43F02"/>
    <w:rsid w:val="00A456C8"/>
    <w:rsid w:val="00A50760"/>
    <w:rsid w:val="00A50BDA"/>
    <w:rsid w:val="00A522B7"/>
    <w:rsid w:val="00A52FA2"/>
    <w:rsid w:val="00A541A7"/>
    <w:rsid w:val="00A568F7"/>
    <w:rsid w:val="00A627D6"/>
    <w:rsid w:val="00A8135C"/>
    <w:rsid w:val="00A822D4"/>
    <w:rsid w:val="00A8256D"/>
    <w:rsid w:val="00A8316B"/>
    <w:rsid w:val="00A90E4B"/>
    <w:rsid w:val="00A9357A"/>
    <w:rsid w:val="00A93C8D"/>
    <w:rsid w:val="00A94C0F"/>
    <w:rsid w:val="00A96509"/>
    <w:rsid w:val="00AA00EF"/>
    <w:rsid w:val="00AA21A4"/>
    <w:rsid w:val="00AA2BD6"/>
    <w:rsid w:val="00AA364C"/>
    <w:rsid w:val="00AA3A72"/>
    <w:rsid w:val="00AB0D04"/>
    <w:rsid w:val="00AB1222"/>
    <w:rsid w:val="00AB43DF"/>
    <w:rsid w:val="00AB5D16"/>
    <w:rsid w:val="00AB7CDF"/>
    <w:rsid w:val="00AC0DC8"/>
    <w:rsid w:val="00AC6DE7"/>
    <w:rsid w:val="00AC7EEB"/>
    <w:rsid w:val="00AD3E48"/>
    <w:rsid w:val="00AD4BAE"/>
    <w:rsid w:val="00AD531F"/>
    <w:rsid w:val="00AD703B"/>
    <w:rsid w:val="00AE00C4"/>
    <w:rsid w:val="00AE06EB"/>
    <w:rsid w:val="00AE6571"/>
    <w:rsid w:val="00AE6EE4"/>
    <w:rsid w:val="00AE740D"/>
    <w:rsid w:val="00AE7BE3"/>
    <w:rsid w:val="00B007FF"/>
    <w:rsid w:val="00B00B68"/>
    <w:rsid w:val="00B05A89"/>
    <w:rsid w:val="00B1230B"/>
    <w:rsid w:val="00B12678"/>
    <w:rsid w:val="00B14393"/>
    <w:rsid w:val="00B1771F"/>
    <w:rsid w:val="00B31702"/>
    <w:rsid w:val="00B326A3"/>
    <w:rsid w:val="00B3752F"/>
    <w:rsid w:val="00B42875"/>
    <w:rsid w:val="00B42EAD"/>
    <w:rsid w:val="00B431CE"/>
    <w:rsid w:val="00B434D5"/>
    <w:rsid w:val="00B53A2C"/>
    <w:rsid w:val="00B55271"/>
    <w:rsid w:val="00B572FB"/>
    <w:rsid w:val="00B60799"/>
    <w:rsid w:val="00B608F0"/>
    <w:rsid w:val="00B60CD4"/>
    <w:rsid w:val="00B639CA"/>
    <w:rsid w:val="00B6486B"/>
    <w:rsid w:val="00B656EC"/>
    <w:rsid w:val="00B7089E"/>
    <w:rsid w:val="00B73428"/>
    <w:rsid w:val="00B74510"/>
    <w:rsid w:val="00B803D1"/>
    <w:rsid w:val="00B80A35"/>
    <w:rsid w:val="00B813B6"/>
    <w:rsid w:val="00B85089"/>
    <w:rsid w:val="00B85A7F"/>
    <w:rsid w:val="00B91318"/>
    <w:rsid w:val="00B96B4D"/>
    <w:rsid w:val="00BA2ABC"/>
    <w:rsid w:val="00BA3BD5"/>
    <w:rsid w:val="00BA716E"/>
    <w:rsid w:val="00BB1ABB"/>
    <w:rsid w:val="00BB3BCB"/>
    <w:rsid w:val="00BC2684"/>
    <w:rsid w:val="00BC2803"/>
    <w:rsid w:val="00BC4770"/>
    <w:rsid w:val="00BC7A2C"/>
    <w:rsid w:val="00BD0EA4"/>
    <w:rsid w:val="00BD344E"/>
    <w:rsid w:val="00BD4630"/>
    <w:rsid w:val="00BD7EF2"/>
    <w:rsid w:val="00BE4AE7"/>
    <w:rsid w:val="00BF043F"/>
    <w:rsid w:val="00BF24E6"/>
    <w:rsid w:val="00BF5ADD"/>
    <w:rsid w:val="00BF7FE1"/>
    <w:rsid w:val="00C0064D"/>
    <w:rsid w:val="00C0302E"/>
    <w:rsid w:val="00C03E86"/>
    <w:rsid w:val="00C044B1"/>
    <w:rsid w:val="00C05E35"/>
    <w:rsid w:val="00C1345B"/>
    <w:rsid w:val="00C14208"/>
    <w:rsid w:val="00C15D75"/>
    <w:rsid w:val="00C208F3"/>
    <w:rsid w:val="00C2195D"/>
    <w:rsid w:val="00C233EF"/>
    <w:rsid w:val="00C26578"/>
    <w:rsid w:val="00C272A5"/>
    <w:rsid w:val="00C3441C"/>
    <w:rsid w:val="00C416A8"/>
    <w:rsid w:val="00C46CCA"/>
    <w:rsid w:val="00C52BA6"/>
    <w:rsid w:val="00C55C5B"/>
    <w:rsid w:val="00C575C2"/>
    <w:rsid w:val="00C606D6"/>
    <w:rsid w:val="00C62BFA"/>
    <w:rsid w:val="00C65B66"/>
    <w:rsid w:val="00C668F6"/>
    <w:rsid w:val="00C71606"/>
    <w:rsid w:val="00C8302E"/>
    <w:rsid w:val="00C862EC"/>
    <w:rsid w:val="00C90BB4"/>
    <w:rsid w:val="00CB0562"/>
    <w:rsid w:val="00CB48C1"/>
    <w:rsid w:val="00CB6661"/>
    <w:rsid w:val="00CC10E9"/>
    <w:rsid w:val="00CC1DA7"/>
    <w:rsid w:val="00CC2BB7"/>
    <w:rsid w:val="00CC7AC8"/>
    <w:rsid w:val="00CD084B"/>
    <w:rsid w:val="00CD203E"/>
    <w:rsid w:val="00CD409C"/>
    <w:rsid w:val="00CF0093"/>
    <w:rsid w:val="00CF28AA"/>
    <w:rsid w:val="00CF3461"/>
    <w:rsid w:val="00CF6C3D"/>
    <w:rsid w:val="00CF6FD9"/>
    <w:rsid w:val="00D00358"/>
    <w:rsid w:val="00D071AC"/>
    <w:rsid w:val="00D1648E"/>
    <w:rsid w:val="00D230B1"/>
    <w:rsid w:val="00D300EE"/>
    <w:rsid w:val="00D34082"/>
    <w:rsid w:val="00D34F68"/>
    <w:rsid w:val="00D36C22"/>
    <w:rsid w:val="00D47CAF"/>
    <w:rsid w:val="00D51164"/>
    <w:rsid w:val="00D52303"/>
    <w:rsid w:val="00D57AA0"/>
    <w:rsid w:val="00D625ED"/>
    <w:rsid w:val="00D63696"/>
    <w:rsid w:val="00D63DCE"/>
    <w:rsid w:val="00D660C5"/>
    <w:rsid w:val="00D714E1"/>
    <w:rsid w:val="00D71B89"/>
    <w:rsid w:val="00D71E39"/>
    <w:rsid w:val="00D72756"/>
    <w:rsid w:val="00D82D8B"/>
    <w:rsid w:val="00D83E92"/>
    <w:rsid w:val="00D93C25"/>
    <w:rsid w:val="00D966BC"/>
    <w:rsid w:val="00DA096B"/>
    <w:rsid w:val="00DA0F6E"/>
    <w:rsid w:val="00DA379D"/>
    <w:rsid w:val="00DB0BD2"/>
    <w:rsid w:val="00DB4CDB"/>
    <w:rsid w:val="00DC63C9"/>
    <w:rsid w:val="00DD3176"/>
    <w:rsid w:val="00DD72A7"/>
    <w:rsid w:val="00DD7D6C"/>
    <w:rsid w:val="00DE3EE0"/>
    <w:rsid w:val="00DE4B4C"/>
    <w:rsid w:val="00DF076C"/>
    <w:rsid w:val="00DF3E25"/>
    <w:rsid w:val="00DF47E9"/>
    <w:rsid w:val="00DF5E6F"/>
    <w:rsid w:val="00DF717B"/>
    <w:rsid w:val="00E02FF1"/>
    <w:rsid w:val="00E111E7"/>
    <w:rsid w:val="00E14526"/>
    <w:rsid w:val="00E155B0"/>
    <w:rsid w:val="00E16549"/>
    <w:rsid w:val="00E1704E"/>
    <w:rsid w:val="00E179D0"/>
    <w:rsid w:val="00E17D1C"/>
    <w:rsid w:val="00E2515D"/>
    <w:rsid w:val="00E25BD8"/>
    <w:rsid w:val="00E3450D"/>
    <w:rsid w:val="00E34616"/>
    <w:rsid w:val="00E34D31"/>
    <w:rsid w:val="00E351D7"/>
    <w:rsid w:val="00E35E71"/>
    <w:rsid w:val="00E40307"/>
    <w:rsid w:val="00E40B9C"/>
    <w:rsid w:val="00E42E95"/>
    <w:rsid w:val="00E512F4"/>
    <w:rsid w:val="00E51CB9"/>
    <w:rsid w:val="00E53BE5"/>
    <w:rsid w:val="00E57C80"/>
    <w:rsid w:val="00E6010A"/>
    <w:rsid w:val="00E6264D"/>
    <w:rsid w:val="00E637D3"/>
    <w:rsid w:val="00E7076B"/>
    <w:rsid w:val="00E7218F"/>
    <w:rsid w:val="00E7333A"/>
    <w:rsid w:val="00E73E77"/>
    <w:rsid w:val="00E74F3B"/>
    <w:rsid w:val="00E77485"/>
    <w:rsid w:val="00E830A5"/>
    <w:rsid w:val="00E84762"/>
    <w:rsid w:val="00E876DC"/>
    <w:rsid w:val="00E90E56"/>
    <w:rsid w:val="00E927CE"/>
    <w:rsid w:val="00EA1C73"/>
    <w:rsid w:val="00EB0011"/>
    <w:rsid w:val="00EB14EC"/>
    <w:rsid w:val="00EB49F1"/>
    <w:rsid w:val="00EC13C2"/>
    <w:rsid w:val="00EC28AE"/>
    <w:rsid w:val="00EC3C81"/>
    <w:rsid w:val="00ED4FC8"/>
    <w:rsid w:val="00ED7892"/>
    <w:rsid w:val="00EE279E"/>
    <w:rsid w:val="00EE55B5"/>
    <w:rsid w:val="00EF1384"/>
    <w:rsid w:val="00EF1E9D"/>
    <w:rsid w:val="00EF48B2"/>
    <w:rsid w:val="00EF5989"/>
    <w:rsid w:val="00F13041"/>
    <w:rsid w:val="00F13E33"/>
    <w:rsid w:val="00F14CC3"/>
    <w:rsid w:val="00F17887"/>
    <w:rsid w:val="00F24051"/>
    <w:rsid w:val="00F240CE"/>
    <w:rsid w:val="00F2601F"/>
    <w:rsid w:val="00F268DC"/>
    <w:rsid w:val="00F278B8"/>
    <w:rsid w:val="00F27C18"/>
    <w:rsid w:val="00F32A7F"/>
    <w:rsid w:val="00F33C08"/>
    <w:rsid w:val="00F422C7"/>
    <w:rsid w:val="00F50CA6"/>
    <w:rsid w:val="00F50DB4"/>
    <w:rsid w:val="00F55D9F"/>
    <w:rsid w:val="00F57C8C"/>
    <w:rsid w:val="00F57E37"/>
    <w:rsid w:val="00F638A9"/>
    <w:rsid w:val="00F64A5F"/>
    <w:rsid w:val="00F64C28"/>
    <w:rsid w:val="00F71648"/>
    <w:rsid w:val="00F71972"/>
    <w:rsid w:val="00F756B0"/>
    <w:rsid w:val="00F81E4B"/>
    <w:rsid w:val="00F87F5F"/>
    <w:rsid w:val="00F919DE"/>
    <w:rsid w:val="00FA6931"/>
    <w:rsid w:val="00FA7CB6"/>
    <w:rsid w:val="00FB1C34"/>
    <w:rsid w:val="00FB4C7B"/>
    <w:rsid w:val="00FB6289"/>
    <w:rsid w:val="00FC5B7C"/>
    <w:rsid w:val="00FD2EB1"/>
    <w:rsid w:val="00FD385C"/>
    <w:rsid w:val="00FD3CFA"/>
    <w:rsid w:val="00FE273D"/>
    <w:rsid w:val="00FE346A"/>
    <w:rsid w:val="00FE4414"/>
    <w:rsid w:val="00FE591B"/>
    <w:rsid w:val="00FF1997"/>
    <w:rsid w:val="00FF2368"/>
    <w:rsid w:val="00FF5C6A"/>
    <w:rsid w:val="00FF7451"/>
    <w:rsid w:val="00FF79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92DC"/>
  <w15:docId w15:val="{9575332E-7522-4A82-997C-B57F5E32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72266"/>
    <w:pPr>
      <w:spacing w:after="0" w:line="240" w:lineRule="auto"/>
    </w:pPr>
  </w:style>
  <w:style w:type="paragraph" w:styleId="Listparagraf">
    <w:name w:val="List Paragraph"/>
    <w:basedOn w:val="Normal"/>
    <w:uiPriority w:val="34"/>
    <w:qFormat/>
    <w:rsid w:val="00727B74"/>
    <w:pPr>
      <w:ind w:left="720"/>
      <w:contextualSpacing/>
    </w:pPr>
  </w:style>
  <w:style w:type="paragraph" w:styleId="TextnBalon">
    <w:name w:val="Balloon Text"/>
    <w:basedOn w:val="Normal"/>
    <w:link w:val="TextnBalonCaracter"/>
    <w:uiPriority w:val="99"/>
    <w:semiHidden/>
    <w:unhideWhenUsed/>
    <w:rsid w:val="00826E6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6E60"/>
    <w:rPr>
      <w:rFonts w:ascii="Segoe UI" w:hAnsi="Segoe UI" w:cs="Segoe UI"/>
      <w:sz w:val="18"/>
      <w:szCs w:val="18"/>
    </w:rPr>
  </w:style>
  <w:style w:type="character" w:styleId="Hyperlink">
    <w:name w:val="Hyperlink"/>
    <w:basedOn w:val="Fontdeparagrafimplicit"/>
    <w:uiPriority w:val="99"/>
    <w:unhideWhenUsed/>
    <w:rsid w:val="00C65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calaras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4</Pages>
  <Words>1944</Words>
  <Characters>11279</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dc:description/>
  <cp:lastModifiedBy>POLITIA LOCALA CL</cp:lastModifiedBy>
  <cp:revision>30</cp:revision>
  <cp:lastPrinted>2023-01-11T12:41:00Z</cp:lastPrinted>
  <dcterms:created xsi:type="dcterms:W3CDTF">2017-01-12T06:16:00Z</dcterms:created>
  <dcterms:modified xsi:type="dcterms:W3CDTF">2024-02-06T07:48:00Z</dcterms:modified>
</cp:coreProperties>
</file>