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575E5C">
        <w:rPr>
          <w:rFonts w:ascii="Times New Roman" w:hAnsi="Times New Roman"/>
          <w:b/>
          <w:sz w:val="24"/>
          <w:szCs w:val="24"/>
        </w:rPr>
        <w:t>8025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575E5C">
        <w:rPr>
          <w:rFonts w:ascii="Times New Roman" w:hAnsi="Times New Roman"/>
          <w:b/>
          <w:sz w:val="24"/>
          <w:szCs w:val="24"/>
        </w:rPr>
        <w:t>06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575E5C">
        <w:rPr>
          <w:rFonts w:ascii="Times New Roman" w:hAnsi="Times New Roman"/>
          <w:b/>
          <w:sz w:val="24"/>
          <w:szCs w:val="24"/>
        </w:rPr>
        <w:t>2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936C13">
        <w:rPr>
          <w:rFonts w:ascii="Times New Roman" w:hAnsi="Times New Roman"/>
          <w:b/>
          <w:sz w:val="24"/>
          <w:szCs w:val="24"/>
        </w:rPr>
        <w:t>2</w:t>
      </w:r>
      <w:r w:rsidR="00575E5C">
        <w:rPr>
          <w:rFonts w:ascii="Times New Roman" w:hAnsi="Times New Roman"/>
          <w:b/>
          <w:sz w:val="24"/>
          <w:szCs w:val="24"/>
        </w:rPr>
        <w:t>9 Noiembrie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575E5C">
        <w:rPr>
          <w:rFonts w:ascii="Times New Roman" w:hAnsi="Times New Roman"/>
          <w:b/>
          <w:sz w:val="24"/>
          <w:szCs w:val="24"/>
        </w:rPr>
        <w:t>05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>
        <w:rPr>
          <w:rFonts w:ascii="Times New Roman" w:hAnsi="Times New Roman"/>
          <w:b/>
          <w:sz w:val="24"/>
          <w:szCs w:val="24"/>
        </w:rPr>
        <w:t>21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575E5C">
        <w:rPr>
          <w:rFonts w:ascii="Times New Roman" w:hAnsi="Times New Roman"/>
          <w:b/>
          <w:sz w:val="24"/>
          <w:szCs w:val="24"/>
        </w:rPr>
        <w:t>29 Noiembrie</w:t>
      </w:r>
      <w:r w:rsidR="00575E5C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575E5C">
        <w:rPr>
          <w:rFonts w:ascii="Times New Roman" w:hAnsi="Times New Roman"/>
          <w:b/>
          <w:sz w:val="24"/>
          <w:szCs w:val="24"/>
        </w:rPr>
        <w:t>05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9655B7" w:rsidRPr="009655B7">
        <w:rPr>
          <w:rFonts w:ascii="Times New Roman" w:hAnsi="Times New Roman"/>
          <w:b/>
          <w:sz w:val="24"/>
          <w:szCs w:val="24"/>
        </w:rPr>
        <w:t>50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9F5516" w:rsidRDefault="009F551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fluidizarea traficului rutier și pietonal precum și măsuri de ordine publică cu ocazia manifestărilor dedicate </w:t>
      </w:r>
      <w:r w:rsidRPr="009F5516">
        <w:rPr>
          <w:rFonts w:ascii="Times New Roman" w:hAnsi="Times New Roman"/>
          <w:b/>
          <w:sz w:val="24"/>
          <w:szCs w:val="24"/>
        </w:rPr>
        <w:t>Zilei Naționale a României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29 Noiembrie</w:t>
      </w:r>
      <w:r w:rsidR="00575E5C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575E5C">
        <w:rPr>
          <w:rFonts w:ascii="Times New Roman" w:hAnsi="Times New Roman"/>
          <w:b/>
          <w:sz w:val="24"/>
          <w:szCs w:val="24"/>
        </w:rPr>
        <w:t>05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9F5516">
        <w:rPr>
          <w:rFonts w:ascii="Times New Roman" w:hAnsi="Times New Roman"/>
          <w:b/>
          <w:sz w:val="24"/>
          <w:szCs w:val="24"/>
        </w:rPr>
        <w:t>73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3E65EB">
        <w:rPr>
          <w:rFonts w:ascii="Times New Roman" w:hAnsi="Times New Roman"/>
          <w:b/>
          <w:sz w:val="24"/>
          <w:szCs w:val="24"/>
        </w:rPr>
        <w:t>1</w:t>
      </w:r>
      <w:r w:rsidR="009F5516">
        <w:rPr>
          <w:rFonts w:ascii="Times New Roman" w:hAnsi="Times New Roman"/>
          <w:b/>
          <w:sz w:val="24"/>
          <w:szCs w:val="24"/>
        </w:rPr>
        <w:t>1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9F5516">
        <w:rPr>
          <w:rFonts w:ascii="Times New Roman" w:hAnsi="Times New Roman"/>
          <w:b/>
          <w:sz w:val="24"/>
          <w:szCs w:val="24"/>
        </w:rPr>
        <w:t>3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9F5516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</w:t>
      </w:r>
      <w:r w:rsidR="009F5516">
        <w:rPr>
          <w:rFonts w:ascii="Times New Roman" w:hAnsi="Times New Roman"/>
          <w:sz w:val="24"/>
          <w:szCs w:val="24"/>
        </w:rPr>
        <w:t>are</w:t>
      </w:r>
      <w:r w:rsidRPr="00137213">
        <w:rPr>
          <w:rFonts w:ascii="Times New Roman" w:hAnsi="Times New Roman"/>
          <w:sz w:val="24"/>
          <w:szCs w:val="24"/>
        </w:rPr>
        <w:t xml:space="preserve"> conflictual</w:t>
      </w:r>
      <w:r w:rsidR="009F5516">
        <w:rPr>
          <w:rFonts w:ascii="Times New Roman" w:hAnsi="Times New Roman"/>
          <w:sz w:val="24"/>
          <w:szCs w:val="24"/>
        </w:rPr>
        <w:t>ă</w:t>
      </w:r>
      <w:r w:rsidRPr="00137213">
        <w:rPr>
          <w:rFonts w:ascii="Times New Roman" w:hAnsi="Times New Roman"/>
          <w:sz w:val="24"/>
          <w:szCs w:val="24"/>
        </w:rPr>
        <w:t>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9F5516">
        <w:rPr>
          <w:rFonts w:ascii="Times New Roman" w:hAnsi="Times New Roman"/>
          <w:b/>
          <w:sz w:val="24"/>
          <w:szCs w:val="24"/>
        </w:rPr>
        <w:t>37</w:t>
      </w:r>
      <w:r w:rsidR="003E65EB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F5516">
        <w:rPr>
          <w:rFonts w:ascii="Times New Roman" w:hAnsi="Times New Roman"/>
          <w:b/>
          <w:sz w:val="24"/>
          <w:szCs w:val="24"/>
        </w:rPr>
        <w:t>23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9F5516">
        <w:rPr>
          <w:rFonts w:ascii="Times New Roman" w:hAnsi="Times New Roman"/>
          <w:b/>
          <w:sz w:val="24"/>
          <w:szCs w:val="24"/>
        </w:rPr>
        <w:t>7200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9F5516">
        <w:rPr>
          <w:rFonts w:ascii="Times New Roman" w:hAnsi="Times New Roman"/>
          <w:b/>
          <w:sz w:val="24"/>
          <w:szCs w:val="24"/>
        </w:rPr>
        <w:t>14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807FA">
        <w:rPr>
          <w:rFonts w:ascii="Times New Roman" w:hAnsi="Times New Roman"/>
          <w:b/>
          <w:sz w:val="24"/>
          <w:szCs w:val="24"/>
        </w:rPr>
        <w:t>1</w:t>
      </w:r>
      <w:r w:rsidR="009F5516">
        <w:rPr>
          <w:rFonts w:ascii="Times New Roman" w:hAnsi="Times New Roman"/>
          <w:b/>
          <w:sz w:val="24"/>
          <w:szCs w:val="24"/>
        </w:rPr>
        <w:t>6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E858E1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E807FA">
        <w:rPr>
          <w:rFonts w:ascii="Times New Roman" w:hAnsi="Times New Roman"/>
          <w:b/>
          <w:sz w:val="24"/>
          <w:szCs w:val="24"/>
        </w:rPr>
        <w:t>1</w:t>
      </w:r>
      <w:r w:rsidR="009F5516">
        <w:rPr>
          <w:rFonts w:ascii="Times New Roman" w:hAnsi="Times New Roman"/>
          <w:b/>
          <w:sz w:val="24"/>
          <w:szCs w:val="24"/>
        </w:rPr>
        <w:t>160</w:t>
      </w:r>
      <w:r w:rsidR="00E807FA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lei </w:t>
      </w:r>
      <w:r w:rsidR="00E858E1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E807FA">
        <w:rPr>
          <w:rFonts w:ascii="Times New Roman" w:hAnsi="Times New Roman"/>
          <w:b/>
          <w:sz w:val="24"/>
          <w:szCs w:val="24"/>
        </w:rPr>
        <w:t>3</w:t>
      </w:r>
      <w:r w:rsidR="009F5516">
        <w:rPr>
          <w:rFonts w:ascii="Times New Roman" w:hAnsi="Times New Roman"/>
          <w:b/>
          <w:sz w:val="24"/>
          <w:szCs w:val="24"/>
        </w:rPr>
        <w:t>0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E807FA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OUG 97/2005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– privind </w:t>
      </w:r>
      <w:r>
        <w:rPr>
          <w:rFonts w:ascii="Times New Roman" w:hAnsi="Times New Roman"/>
          <w:b/>
          <w:sz w:val="24"/>
          <w:szCs w:val="24"/>
          <w:lang w:eastAsia="ro-RO"/>
        </w:rPr>
        <w:t>actele de stare civilă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40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523E73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contravențional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3000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="00B3587B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751653" w:rsidRPr="00751653" w:rsidRDefault="00751653" w:rsidP="0075165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B3587B" w:rsidRPr="00B3587B" w:rsidRDefault="00B3587B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HCL 219/2008 – privind Regulamentul de gospodărire comunală al municipiului Călărași – 2 fapte constatate fiind aplicate sancțiuni contravenționale în valoare de 2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7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B3587B" w:rsidRPr="00B3587B" w:rsidRDefault="00B3587B" w:rsidP="00B3587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B3587B" w:rsidRDefault="00B3587B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32/2017 – privind Regulamentul de ocupare a domeniului public – 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. 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E4" w:rsidRDefault="00E62BE4" w:rsidP="001D2382">
      <w:pPr>
        <w:spacing w:after="0" w:line="240" w:lineRule="auto"/>
      </w:pPr>
      <w:r>
        <w:separator/>
      </w:r>
    </w:p>
  </w:endnote>
  <w:endnote w:type="continuationSeparator" w:id="0">
    <w:p w:rsidR="00E62BE4" w:rsidRDefault="00E62BE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F5516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E4" w:rsidRDefault="00E62BE4" w:rsidP="001D2382">
      <w:pPr>
        <w:spacing w:after="0" w:line="240" w:lineRule="auto"/>
      </w:pPr>
      <w:r>
        <w:separator/>
      </w:r>
    </w:p>
  </w:footnote>
  <w:footnote w:type="continuationSeparator" w:id="0">
    <w:p w:rsidR="00E62BE4" w:rsidRDefault="00E62BE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62BE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62BE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62BE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310D-BD98-48B4-A863-03617537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2021-09-20T07:31:00Z</cp:lastPrinted>
  <dcterms:created xsi:type="dcterms:W3CDTF">2021-12-06T06:52:00Z</dcterms:created>
  <dcterms:modified xsi:type="dcterms:W3CDTF">2021-12-06T07:02:00Z</dcterms:modified>
</cp:coreProperties>
</file>