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ACC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AB7B3D">
        <w:rPr>
          <w:rFonts w:ascii="Times New Roman" w:hAnsi="Times New Roman"/>
          <w:b/>
          <w:sz w:val="24"/>
          <w:szCs w:val="24"/>
        </w:rPr>
        <w:t>4</w:t>
      </w:r>
      <w:r w:rsidR="00421A61">
        <w:rPr>
          <w:rFonts w:ascii="Times New Roman" w:hAnsi="Times New Roman"/>
          <w:b/>
          <w:sz w:val="24"/>
          <w:szCs w:val="24"/>
        </w:rPr>
        <w:t>747</w:t>
      </w:r>
      <w:r w:rsidR="00415813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din </w:t>
      </w:r>
      <w:r w:rsidR="00421A61">
        <w:rPr>
          <w:rFonts w:ascii="Times New Roman" w:hAnsi="Times New Roman"/>
          <w:b/>
          <w:sz w:val="24"/>
          <w:szCs w:val="24"/>
        </w:rPr>
        <w:t>23</w:t>
      </w:r>
      <w:r w:rsidRPr="00074ACC">
        <w:rPr>
          <w:rFonts w:ascii="Times New Roman" w:hAnsi="Times New Roman"/>
          <w:b/>
          <w:sz w:val="24"/>
          <w:szCs w:val="24"/>
        </w:rPr>
        <w:t>.</w:t>
      </w:r>
      <w:r w:rsidR="00291FFC">
        <w:rPr>
          <w:rFonts w:ascii="Times New Roman" w:hAnsi="Times New Roman"/>
          <w:b/>
          <w:sz w:val="24"/>
          <w:szCs w:val="24"/>
        </w:rPr>
        <w:t>1</w:t>
      </w:r>
      <w:r w:rsidR="00FA60C4">
        <w:rPr>
          <w:rFonts w:ascii="Times New Roman" w:hAnsi="Times New Roman"/>
          <w:b/>
          <w:sz w:val="24"/>
          <w:szCs w:val="24"/>
        </w:rPr>
        <w:t>1</w:t>
      </w:r>
      <w:r w:rsidRPr="00074ACC">
        <w:rPr>
          <w:rFonts w:ascii="Times New Roman" w:hAnsi="Times New Roman"/>
          <w:b/>
          <w:sz w:val="24"/>
          <w:szCs w:val="24"/>
        </w:rPr>
        <w:t>.2020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 </w:t>
      </w:r>
      <w:r w:rsidRPr="00074ACC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Vă informăm că în perioada </w:t>
      </w:r>
      <w:r w:rsidR="00421A61">
        <w:rPr>
          <w:rFonts w:ascii="Times New Roman" w:hAnsi="Times New Roman"/>
          <w:b/>
          <w:sz w:val="24"/>
          <w:szCs w:val="24"/>
        </w:rPr>
        <w:t>16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421A61">
        <w:rPr>
          <w:rFonts w:ascii="Times New Roman" w:hAnsi="Times New Roman"/>
          <w:b/>
          <w:sz w:val="24"/>
          <w:szCs w:val="24"/>
        </w:rPr>
        <w:t>22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A60C4">
        <w:rPr>
          <w:rFonts w:ascii="Times New Roman" w:hAnsi="Times New Roman"/>
          <w:b/>
          <w:sz w:val="24"/>
          <w:szCs w:val="24"/>
        </w:rPr>
        <w:t>Noiembrie</w:t>
      </w:r>
      <w:r w:rsidRPr="00074ACC">
        <w:rPr>
          <w:rFonts w:ascii="Times New Roman" w:hAnsi="Times New Roman"/>
          <w:b/>
          <w:sz w:val="24"/>
          <w:szCs w:val="24"/>
        </w:rPr>
        <w:t xml:space="preserve"> 2020,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politistii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74ACC">
        <w:rPr>
          <w:rFonts w:ascii="Times New Roman" w:hAnsi="Times New Roman"/>
          <w:sz w:val="24"/>
          <w:szCs w:val="24"/>
        </w:rPr>
        <w:t>desfăşurat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74ACC">
        <w:rPr>
          <w:rFonts w:ascii="Times New Roman" w:hAnsi="Times New Roman"/>
          <w:sz w:val="24"/>
          <w:szCs w:val="24"/>
        </w:rPr>
        <w:t>atribuţiile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prevăzute în</w:t>
      </w:r>
      <w:r w:rsidRPr="00074ACC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>H.G.nr. 1332/2010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74ACC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74ACC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Funcţionare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74ACC">
        <w:rPr>
          <w:rFonts w:ascii="Times New Roman" w:hAnsi="Times New Roman"/>
          <w:sz w:val="24"/>
          <w:szCs w:val="24"/>
        </w:rPr>
        <w:t>concordanţă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74ACC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situaţiei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ACC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74ACC">
        <w:rPr>
          <w:rFonts w:ascii="Times New Roman" w:hAnsi="Times New Roman"/>
          <w:sz w:val="24"/>
          <w:szCs w:val="24"/>
        </w:rPr>
        <w:t>cetăţenii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74ACC">
        <w:rPr>
          <w:rFonts w:ascii="Times New Roman" w:hAnsi="Times New Roman"/>
          <w:sz w:val="24"/>
          <w:szCs w:val="24"/>
        </w:rPr>
        <w:t>şiliniştea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74ACC">
        <w:rPr>
          <w:rFonts w:ascii="Times New Roman" w:hAnsi="Times New Roman"/>
          <w:sz w:val="24"/>
          <w:szCs w:val="24"/>
        </w:rPr>
        <w:t>săvârşesc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În perioada </w:t>
      </w:r>
      <w:r w:rsidR="00421A61">
        <w:rPr>
          <w:rFonts w:ascii="Times New Roman" w:hAnsi="Times New Roman"/>
          <w:b/>
          <w:sz w:val="24"/>
          <w:szCs w:val="24"/>
        </w:rPr>
        <w:t>16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421A61">
        <w:rPr>
          <w:rFonts w:ascii="Times New Roman" w:hAnsi="Times New Roman"/>
          <w:b/>
          <w:sz w:val="24"/>
          <w:szCs w:val="24"/>
        </w:rPr>
        <w:t>22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A60C4">
        <w:rPr>
          <w:rFonts w:ascii="Times New Roman" w:hAnsi="Times New Roman"/>
          <w:b/>
          <w:sz w:val="24"/>
          <w:szCs w:val="24"/>
        </w:rPr>
        <w:t>Noiembrie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continuat desfășurarea</w:t>
      </w:r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>
        <w:rPr>
          <w:rFonts w:ascii="Times New Roman" w:hAnsi="Times New Roman"/>
          <w:sz w:val="24"/>
          <w:szCs w:val="24"/>
        </w:rPr>
        <w:t>ovid-19</w:t>
      </w:r>
      <w:r w:rsidRPr="00074ACC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74ACC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carantinate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/</w:t>
      </w:r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74ACC">
        <w:rPr>
          <w:rFonts w:ascii="Times New Roman" w:hAnsi="Times New Roman"/>
          <w:sz w:val="24"/>
          <w:szCs w:val="24"/>
        </w:rPr>
        <w:t xml:space="preserve"> ;</w:t>
      </w:r>
    </w:p>
    <w:p w:rsidR="00530734" w:rsidRDefault="00074AC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asigurat fluidizarea traficului rutier și pietonal în zona școlilor</w:t>
      </w:r>
      <w:r w:rsidR="00530734">
        <w:rPr>
          <w:rFonts w:ascii="Times New Roman" w:hAnsi="Times New Roman"/>
          <w:sz w:val="24"/>
          <w:szCs w:val="24"/>
        </w:rPr>
        <w:t xml:space="preserve"> ;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În perioada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421A61">
        <w:rPr>
          <w:rFonts w:ascii="Times New Roman" w:hAnsi="Times New Roman"/>
          <w:b/>
          <w:sz w:val="24"/>
          <w:szCs w:val="24"/>
        </w:rPr>
        <w:t>16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421A61">
        <w:rPr>
          <w:rFonts w:ascii="Times New Roman" w:hAnsi="Times New Roman"/>
          <w:b/>
          <w:sz w:val="24"/>
          <w:szCs w:val="24"/>
        </w:rPr>
        <w:t>22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A60C4">
        <w:rPr>
          <w:rFonts w:ascii="Times New Roman" w:hAnsi="Times New Roman"/>
          <w:b/>
          <w:sz w:val="24"/>
          <w:szCs w:val="24"/>
        </w:rPr>
        <w:t>Noiembrie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DB411E">
        <w:rPr>
          <w:rFonts w:ascii="Times New Roman" w:hAnsi="Times New Roman"/>
          <w:b/>
          <w:sz w:val="24"/>
          <w:szCs w:val="24"/>
        </w:rPr>
        <w:t>1</w:t>
      </w:r>
      <w:r w:rsidR="002F63C4">
        <w:rPr>
          <w:rFonts w:ascii="Times New Roman" w:hAnsi="Times New Roman"/>
          <w:b/>
          <w:sz w:val="24"/>
          <w:szCs w:val="24"/>
        </w:rPr>
        <w:t>86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persoane, au intervenit la </w:t>
      </w:r>
      <w:r w:rsidR="000201EF">
        <w:rPr>
          <w:rFonts w:ascii="Times New Roman" w:hAnsi="Times New Roman"/>
          <w:b/>
          <w:sz w:val="24"/>
          <w:szCs w:val="24"/>
        </w:rPr>
        <w:t>1</w:t>
      </w:r>
      <w:r w:rsidR="002F63C4">
        <w:rPr>
          <w:rFonts w:ascii="Times New Roman" w:hAnsi="Times New Roman"/>
          <w:b/>
          <w:sz w:val="24"/>
          <w:szCs w:val="24"/>
        </w:rPr>
        <w:t>7</w:t>
      </w:r>
      <w:r w:rsidR="000201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DB411E">
        <w:rPr>
          <w:rFonts w:ascii="Times New Roman" w:hAnsi="Times New Roman"/>
          <w:b/>
          <w:sz w:val="24"/>
          <w:szCs w:val="24"/>
        </w:rPr>
        <w:t>2</w:t>
      </w:r>
      <w:r w:rsidR="002F63C4">
        <w:rPr>
          <w:rFonts w:ascii="Times New Roman" w:hAnsi="Times New Roman"/>
          <w:b/>
          <w:sz w:val="24"/>
          <w:szCs w:val="24"/>
        </w:rPr>
        <w:t>5</w:t>
      </w:r>
      <w:r w:rsidR="001006AA" w:rsidRPr="00ED4C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2F63C4">
        <w:rPr>
          <w:rFonts w:ascii="Times New Roman" w:hAnsi="Times New Roman"/>
          <w:b/>
          <w:sz w:val="24"/>
          <w:szCs w:val="24"/>
        </w:rPr>
        <w:t>4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stări conflictuale, au constatat </w:t>
      </w:r>
      <w:r w:rsidR="00DB411E">
        <w:rPr>
          <w:rFonts w:ascii="Times New Roman" w:hAnsi="Times New Roman"/>
          <w:b/>
          <w:sz w:val="24"/>
          <w:szCs w:val="24"/>
        </w:rPr>
        <w:t>6</w:t>
      </w:r>
      <w:r w:rsidR="002F63C4">
        <w:rPr>
          <w:rFonts w:ascii="Times New Roman" w:hAnsi="Times New Roman"/>
          <w:b/>
          <w:sz w:val="24"/>
          <w:szCs w:val="24"/>
        </w:rPr>
        <w:t>0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2F63C4">
        <w:rPr>
          <w:rFonts w:ascii="Times New Roman" w:hAnsi="Times New Roman"/>
          <w:b/>
          <w:sz w:val="24"/>
          <w:szCs w:val="24"/>
        </w:rPr>
        <w:t>57</w:t>
      </w:r>
      <w:r w:rsidR="00B1668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2F63C4">
        <w:rPr>
          <w:rFonts w:ascii="Times New Roman" w:hAnsi="Times New Roman"/>
          <w:b/>
          <w:sz w:val="24"/>
          <w:szCs w:val="24"/>
        </w:rPr>
        <w:t>6305</w:t>
      </w:r>
      <w:r w:rsidRPr="00074ACC">
        <w:rPr>
          <w:rFonts w:ascii="Times New Roman" w:hAnsi="Times New Roman"/>
          <w:b/>
          <w:sz w:val="24"/>
          <w:szCs w:val="24"/>
        </w:rPr>
        <w:t xml:space="preserve"> lei</w:t>
      </w:r>
      <w:r w:rsidRPr="00074ACC">
        <w:rPr>
          <w:rFonts w:ascii="Times New Roman" w:hAnsi="Times New Roman"/>
          <w:sz w:val="24"/>
          <w:szCs w:val="24"/>
        </w:rPr>
        <w:t xml:space="preserve">) și </w:t>
      </w:r>
      <w:r w:rsidR="00DB411E">
        <w:rPr>
          <w:rFonts w:ascii="Times New Roman" w:hAnsi="Times New Roman"/>
          <w:b/>
          <w:sz w:val="24"/>
          <w:szCs w:val="24"/>
        </w:rPr>
        <w:t>3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2F63C4">
        <w:rPr>
          <w:rFonts w:ascii="Times New Roman" w:hAnsi="Times New Roman"/>
          <w:b/>
          <w:sz w:val="24"/>
          <w:szCs w:val="24"/>
        </w:rPr>
        <w:t>3</w:t>
      </w:r>
      <w:r w:rsidRPr="00074ACC">
        <w:rPr>
          <w:rFonts w:ascii="Times New Roman" w:hAnsi="Times New Roman"/>
          <w:b/>
          <w:sz w:val="24"/>
          <w:szCs w:val="24"/>
        </w:rPr>
        <w:t xml:space="preserve"> fapt</w:t>
      </w:r>
      <w:r w:rsidR="002F63C4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constatat</w:t>
      </w:r>
      <w:r w:rsidR="002F63C4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fiind aplicat</w:t>
      </w:r>
      <w:r w:rsidR="002F63C4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sancțiun</w:t>
      </w:r>
      <w:r w:rsidR="002F63C4">
        <w:rPr>
          <w:rFonts w:ascii="Times New Roman" w:hAnsi="Times New Roman"/>
          <w:b/>
          <w:sz w:val="24"/>
          <w:szCs w:val="24"/>
        </w:rPr>
        <w:t>i</w:t>
      </w:r>
      <w:r w:rsidRPr="00074ACC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2F63C4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C40DDC">
        <w:rPr>
          <w:rFonts w:ascii="Times New Roman" w:hAnsi="Times New Roman"/>
          <w:b/>
          <w:sz w:val="24"/>
          <w:szCs w:val="24"/>
        </w:rPr>
        <w:t xml:space="preserve">în valoare de </w:t>
      </w:r>
      <w:r w:rsidR="002F63C4">
        <w:rPr>
          <w:rFonts w:ascii="Times New Roman" w:hAnsi="Times New Roman"/>
          <w:b/>
          <w:sz w:val="24"/>
          <w:szCs w:val="24"/>
        </w:rPr>
        <w:t>580</w:t>
      </w:r>
      <w:r w:rsidR="00C40DDC">
        <w:rPr>
          <w:rFonts w:ascii="Times New Roman" w:hAnsi="Times New Roman"/>
          <w:b/>
          <w:sz w:val="24"/>
          <w:szCs w:val="24"/>
        </w:rPr>
        <w:t xml:space="preserve"> lei </w:t>
      </w:r>
      <w:r w:rsidR="002F63C4">
        <w:rPr>
          <w:rFonts w:ascii="Times New Roman" w:hAnsi="Times New Roman"/>
          <w:b/>
          <w:sz w:val="24"/>
          <w:szCs w:val="24"/>
        </w:rPr>
        <w:t>plus 7</w:t>
      </w:r>
      <w:r w:rsidRPr="00074ACC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752C8F" w:rsidRPr="00074ACC" w:rsidRDefault="00752C8F" w:rsidP="00752C8F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A023C7" w:rsidRDefault="00A023C7" w:rsidP="00A023C7">
      <w:pPr>
        <w:pStyle w:val="Listparagraf"/>
        <w:jc w:val="both"/>
        <w:rPr>
          <w:rFonts w:ascii="Times New Roman" w:hAnsi="Times New Roman"/>
          <w:b/>
          <w:sz w:val="24"/>
          <w:szCs w:val="24"/>
        </w:rPr>
      </w:pPr>
    </w:p>
    <w:p w:rsidR="00F3172C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lastRenderedPageBreak/>
        <w:t xml:space="preserve">Legea 55/2020 – privind unele măsuri pentru prevenirea și combaterea efectelor pandemiei de COVID 19 – 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46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804CC4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3000</w:t>
      </w:r>
      <w:r w:rsidR="00804CC4">
        <w:rPr>
          <w:rFonts w:ascii="Times New Roman" w:hAnsi="Times New Roman"/>
          <w:b/>
          <w:sz w:val="24"/>
          <w:szCs w:val="24"/>
          <w:lang w:eastAsia="ro-RO"/>
        </w:rPr>
        <w:t xml:space="preserve"> lei și 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cu </w:t>
      </w:r>
      <w:r>
        <w:rPr>
          <w:rFonts w:ascii="Times New Roman" w:hAnsi="Times New Roman"/>
          <w:b/>
          <w:sz w:val="24"/>
          <w:szCs w:val="24"/>
          <w:lang w:eastAsia="ro-RO"/>
        </w:rPr>
        <w:t>avertisment scris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Default="00F97775" w:rsidP="00F97775">
      <w:pPr>
        <w:pStyle w:val="Listparagraf"/>
        <w:numPr>
          <w:ilvl w:val="0"/>
          <w:numId w:val="34"/>
        </w:numPr>
        <w:rPr>
          <w:rFonts w:ascii="Times New Roman" w:hAnsi="Times New Roman"/>
          <w:b/>
          <w:sz w:val="24"/>
          <w:szCs w:val="24"/>
          <w:lang w:eastAsia="ro-RO"/>
        </w:rPr>
      </w:pP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6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2700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Pr="00F97775" w:rsidRDefault="00F97775" w:rsidP="00F97775">
      <w:pPr>
        <w:pStyle w:val="Listparagraf"/>
        <w:numPr>
          <w:ilvl w:val="0"/>
          <w:numId w:val="34"/>
        </w:numPr>
        <w:rPr>
          <w:rFonts w:ascii="Times New Roman" w:hAnsi="Times New Roman"/>
          <w:b/>
          <w:sz w:val="24"/>
          <w:szCs w:val="24"/>
          <w:lang w:eastAsia="ro-RO"/>
        </w:rPr>
      </w:pP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 contravențional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25</w:t>
      </w:r>
      <w:bookmarkStart w:id="0" w:name="_GoBack"/>
      <w:bookmarkEnd w:id="0"/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8430A0" w:rsidRPr="00074ACC" w:rsidRDefault="008430A0" w:rsidP="008430A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42611A">
      <w:pPr>
        <w:pStyle w:val="Listparagraf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32861" w:rsidRPr="00074ACC" w:rsidRDefault="00132861" w:rsidP="0013286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074ACC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74ACC">
        <w:rPr>
          <w:rFonts w:ascii="Times New Roman" w:hAnsi="Times New Roman"/>
          <w:b/>
          <w:sz w:val="24"/>
          <w:szCs w:val="24"/>
        </w:rPr>
        <w:t>Anexa 1</w:t>
      </w:r>
      <w:r w:rsidRPr="00074ACC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Gabriel Vrînceanu</w:t>
      </w:r>
    </w:p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74ACC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ED" w:rsidRDefault="003252ED" w:rsidP="001D2382">
      <w:pPr>
        <w:spacing w:after="0" w:line="240" w:lineRule="auto"/>
      </w:pPr>
      <w:r>
        <w:separator/>
      </w:r>
    </w:p>
  </w:endnote>
  <w:endnote w:type="continuationSeparator" w:id="0">
    <w:p w:rsidR="003252ED" w:rsidRDefault="003252ED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2F63C4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ED" w:rsidRDefault="003252ED" w:rsidP="001D2382">
      <w:pPr>
        <w:spacing w:after="0" w:line="240" w:lineRule="auto"/>
      </w:pPr>
      <w:r>
        <w:separator/>
      </w:r>
    </w:p>
  </w:footnote>
  <w:footnote w:type="continuationSeparator" w:id="0">
    <w:p w:rsidR="003252ED" w:rsidRDefault="003252ED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252E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252E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252E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2861"/>
    <w:rsid w:val="00132B86"/>
    <w:rsid w:val="001338F2"/>
    <w:rsid w:val="0013416B"/>
    <w:rsid w:val="00135DFA"/>
    <w:rsid w:val="00137FD1"/>
    <w:rsid w:val="00140967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2ED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6EBB"/>
    <w:rsid w:val="007200DC"/>
    <w:rsid w:val="007208FA"/>
    <w:rsid w:val="007212B2"/>
    <w:rsid w:val="00723645"/>
    <w:rsid w:val="007236C8"/>
    <w:rsid w:val="007237DD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B7B3D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3DF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462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ABD3D-933A-4B2C-9F1A-E26E60AB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632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2020-09-29T10:11:00Z</cp:lastPrinted>
  <dcterms:created xsi:type="dcterms:W3CDTF">2020-11-23T06:15:00Z</dcterms:created>
  <dcterms:modified xsi:type="dcterms:W3CDTF">2020-11-23T08:02:00Z</dcterms:modified>
</cp:coreProperties>
</file>